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09C6403" w14:textId="77777777" w:rsidR="00111899" w:rsidRPr="000622F6" w:rsidRDefault="00111899" w:rsidP="00C703FE">
      <w:pPr>
        <w:rPr>
          <w:rFonts w:ascii="Lato" w:eastAsia="SimSun" w:hAnsi="Lato"/>
          <w:b/>
          <w:bCs/>
          <w:smallCaps/>
          <w:sz w:val="22"/>
          <w:szCs w:val="22"/>
          <w:lang w:eastAsia="zh-CN"/>
        </w:rPr>
      </w:pPr>
    </w:p>
    <w:p w14:paraId="2AB579D1" w14:textId="463062A5" w:rsidR="00111899" w:rsidRPr="000F4C7A" w:rsidRDefault="00111899" w:rsidP="00111899">
      <w:pPr>
        <w:ind w:left="-142"/>
        <w:jc w:val="center"/>
        <w:rPr>
          <w:rFonts w:ascii="Lato" w:eastAsia="SimSun" w:hAnsi="Lato"/>
          <w:b/>
          <w:bCs/>
          <w:smallCaps/>
          <w:sz w:val="22"/>
          <w:szCs w:val="22"/>
          <w:lang w:eastAsia="zh-CN"/>
        </w:rPr>
      </w:pPr>
      <w:r w:rsidRPr="000F4C7A">
        <w:rPr>
          <w:rFonts w:ascii="Lato" w:eastAsia="SimSun" w:hAnsi="Lato"/>
          <w:b/>
          <w:bCs/>
          <w:smallCaps/>
          <w:sz w:val="22"/>
          <w:szCs w:val="22"/>
          <w:lang w:eastAsia="zh-CN"/>
        </w:rPr>
        <w:t xml:space="preserve">Umowa nr </w:t>
      </w:r>
      <w:r w:rsidR="00C703FE">
        <w:rPr>
          <w:rFonts w:ascii="Lato" w:eastAsia="SimSun" w:hAnsi="Lato"/>
          <w:b/>
          <w:bCs/>
          <w:smallCaps/>
          <w:sz w:val="22"/>
          <w:szCs w:val="22"/>
          <w:lang w:eastAsia="zh-CN"/>
        </w:rPr>
        <w:t>…………………..</w:t>
      </w:r>
    </w:p>
    <w:p w14:paraId="0F0F1FA5" w14:textId="77777777" w:rsidR="00111899" w:rsidRPr="000F4C7A" w:rsidRDefault="00111899" w:rsidP="00111899">
      <w:pPr>
        <w:ind w:left="-142"/>
        <w:jc w:val="center"/>
        <w:rPr>
          <w:rFonts w:ascii="Lato" w:eastAsia="SimSun" w:hAnsi="Lato"/>
          <w:b/>
          <w:bCs/>
          <w:sz w:val="22"/>
          <w:szCs w:val="22"/>
          <w:lang w:eastAsia="zh-CN"/>
        </w:rPr>
      </w:pPr>
      <w:bookmarkStart w:id="0" w:name="_Hlk59534281"/>
    </w:p>
    <w:p w14:paraId="2401C668" w14:textId="5BBC5050" w:rsidR="00111899" w:rsidRPr="000F4C7A" w:rsidRDefault="00AE46F5" w:rsidP="000C00A2">
      <w:pPr>
        <w:ind w:left="-142"/>
        <w:jc w:val="both"/>
        <w:rPr>
          <w:rFonts w:ascii="Lato" w:eastAsia="SimSun" w:hAnsi="Lato"/>
          <w:sz w:val="22"/>
          <w:szCs w:val="22"/>
          <w:lang w:eastAsia="zh-CN"/>
        </w:rPr>
      </w:pPr>
      <w:r>
        <w:rPr>
          <w:rFonts w:ascii="Lato" w:eastAsia="SimSun" w:hAnsi="Lato"/>
          <w:sz w:val="22"/>
          <w:szCs w:val="22"/>
          <w:lang w:eastAsia="zh-CN"/>
        </w:rPr>
        <w:t xml:space="preserve">   </w:t>
      </w:r>
      <w:r w:rsidR="00111899" w:rsidRPr="000F4C7A">
        <w:rPr>
          <w:rFonts w:ascii="Lato" w:eastAsia="SimSun" w:hAnsi="Lato"/>
          <w:sz w:val="22"/>
          <w:szCs w:val="22"/>
          <w:lang w:eastAsia="zh-CN"/>
        </w:rPr>
        <w:t xml:space="preserve">zawarta w dniu </w:t>
      </w:r>
      <w:r w:rsidR="00013B70">
        <w:rPr>
          <w:rFonts w:ascii="Lato" w:eastAsia="SimSun" w:hAnsi="Lato"/>
          <w:sz w:val="22"/>
          <w:szCs w:val="22"/>
          <w:lang w:eastAsia="zh-CN"/>
        </w:rPr>
        <w:t>………………………..</w:t>
      </w:r>
      <w:r w:rsidR="005C7C79">
        <w:rPr>
          <w:rFonts w:ascii="Lato" w:eastAsia="SimSun" w:hAnsi="Lato"/>
          <w:sz w:val="22"/>
          <w:szCs w:val="22"/>
          <w:lang w:eastAsia="zh-CN"/>
        </w:rPr>
        <w:t>.202</w:t>
      </w:r>
      <w:r w:rsidR="00C703FE">
        <w:rPr>
          <w:rFonts w:ascii="Lato" w:eastAsia="SimSun" w:hAnsi="Lato"/>
          <w:sz w:val="22"/>
          <w:szCs w:val="22"/>
          <w:lang w:eastAsia="zh-CN"/>
        </w:rPr>
        <w:t>6</w:t>
      </w:r>
      <w:r w:rsidR="005C7C79">
        <w:rPr>
          <w:rFonts w:ascii="Lato" w:eastAsia="SimSun" w:hAnsi="Lato"/>
          <w:sz w:val="22"/>
          <w:szCs w:val="22"/>
          <w:lang w:eastAsia="zh-CN"/>
        </w:rPr>
        <w:t xml:space="preserve"> </w:t>
      </w:r>
      <w:r w:rsidR="00111899" w:rsidRPr="000F4C7A">
        <w:rPr>
          <w:rFonts w:ascii="Lato" w:eastAsia="SimSun" w:hAnsi="Lato"/>
          <w:sz w:val="22"/>
          <w:szCs w:val="22"/>
          <w:lang w:eastAsia="zh-CN"/>
        </w:rPr>
        <w:t>r</w:t>
      </w:r>
      <w:bookmarkEnd w:id="0"/>
      <w:r w:rsidR="00111899" w:rsidRPr="000F4C7A">
        <w:rPr>
          <w:rFonts w:ascii="Lato" w:eastAsia="SimSun" w:hAnsi="Lato"/>
          <w:sz w:val="22"/>
          <w:szCs w:val="22"/>
          <w:lang w:eastAsia="zh-CN"/>
        </w:rPr>
        <w:t xml:space="preserve">. w Elblągu, pomiędzy: </w:t>
      </w:r>
    </w:p>
    <w:p w14:paraId="200386CF" w14:textId="77777777" w:rsidR="00D33684" w:rsidRPr="00AE6577" w:rsidRDefault="00D33684" w:rsidP="000C00A2">
      <w:pPr>
        <w:jc w:val="both"/>
        <w:rPr>
          <w:rFonts w:ascii="Lato" w:eastAsia="Calibri" w:hAnsi="Lato" w:cs="Times New Roman"/>
          <w:bCs/>
          <w:kern w:val="0"/>
          <w:sz w:val="22"/>
          <w:szCs w:val="22"/>
          <w:lang w:eastAsia="en-US" w:bidi="ar-SA"/>
        </w:rPr>
      </w:pPr>
      <w:r w:rsidRPr="00AE6577">
        <w:rPr>
          <w:rFonts w:ascii="Lato" w:eastAsia="Calibri" w:hAnsi="Lato" w:cs="Times New Roman"/>
          <w:b/>
          <w:kern w:val="0"/>
          <w:sz w:val="22"/>
          <w:szCs w:val="22"/>
          <w:lang w:eastAsia="en-US" w:bidi="ar-SA"/>
        </w:rPr>
        <w:t>Elbląskim Przedsiębiorstwem Energetyki Cieplnej Spółka z o. o.</w:t>
      </w:r>
      <w:r w:rsidRPr="00AE6577">
        <w:rPr>
          <w:rFonts w:ascii="Lato" w:eastAsia="Calibri" w:hAnsi="Lato" w:cs="Times New Roman"/>
          <w:bCs/>
          <w:kern w:val="0"/>
          <w:sz w:val="22"/>
          <w:szCs w:val="22"/>
          <w:lang w:eastAsia="en-US" w:bidi="ar-SA"/>
        </w:rPr>
        <w:t xml:space="preserve"> w Elblągu ul. Fabryczna 3  </w:t>
      </w:r>
      <w:r w:rsidRPr="00AE6577">
        <w:rPr>
          <w:rFonts w:ascii="Lato" w:eastAsia="Calibri" w:hAnsi="Lato" w:cs="Times New Roman"/>
          <w:bCs/>
          <w:kern w:val="0"/>
          <w:sz w:val="22"/>
          <w:szCs w:val="22"/>
          <w:lang w:eastAsia="en-US" w:bidi="ar-SA"/>
        </w:rPr>
        <w:br/>
        <w:t xml:space="preserve">NIP 578-000-26-19; Sąd Rejonowy w Olsztynie, VIII Wydział Gospodarczy KRS Nr 0000127954, kapitał zakładowy: 16 </w:t>
      </w:r>
      <w:r>
        <w:rPr>
          <w:rFonts w:ascii="Lato" w:eastAsia="Calibri" w:hAnsi="Lato" w:cs="Times New Roman"/>
          <w:bCs/>
          <w:kern w:val="0"/>
          <w:sz w:val="22"/>
          <w:szCs w:val="22"/>
          <w:lang w:eastAsia="en-US" w:bidi="ar-SA"/>
        </w:rPr>
        <w:t>695</w:t>
      </w:r>
      <w:r w:rsidRPr="00AE6577">
        <w:rPr>
          <w:rFonts w:ascii="Lato" w:eastAsia="Calibri" w:hAnsi="Lato" w:cs="Times New Roman"/>
          <w:bCs/>
          <w:kern w:val="0"/>
          <w:sz w:val="22"/>
          <w:szCs w:val="22"/>
          <w:lang w:eastAsia="en-US" w:bidi="ar-SA"/>
        </w:rPr>
        <w:t xml:space="preserve"> 500,00 zł, posiadającą status dużego przedsiębiorcy w rozumieniu postanowień ustawy z dnia 8 marca 2013 r. o przeciwdziałaniu nadmiernym opóźnieniom </w:t>
      </w:r>
      <w:r w:rsidRPr="00AE6577">
        <w:rPr>
          <w:rFonts w:ascii="Lato" w:eastAsia="Calibri" w:hAnsi="Lato" w:cs="Times New Roman"/>
          <w:bCs/>
          <w:kern w:val="0"/>
          <w:sz w:val="22"/>
          <w:szCs w:val="22"/>
          <w:lang w:eastAsia="en-US" w:bidi="ar-SA"/>
        </w:rPr>
        <w:br/>
        <w:t>w transakcjach handlowych, zwaną dalej "Zamawiającym" reprezentowaną przez:</w:t>
      </w:r>
    </w:p>
    <w:p w14:paraId="42577A9B" w14:textId="77777777" w:rsidR="00D33684" w:rsidRPr="00AE6577" w:rsidRDefault="00D33684" w:rsidP="000C00A2">
      <w:pPr>
        <w:jc w:val="both"/>
        <w:rPr>
          <w:rFonts w:ascii="Lato" w:eastAsia="Calibri" w:hAnsi="Lato" w:cs="Times New Roman"/>
          <w:b/>
          <w:kern w:val="0"/>
          <w:sz w:val="22"/>
          <w:szCs w:val="22"/>
          <w:lang w:eastAsia="en-US" w:bidi="ar-SA"/>
        </w:rPr>
      </w:pPr>
      <w:r>
        <w:rPr>
          <w:rFonts w:ascii="Lato" w:eastAsia="Calibri" w:hAnsi="Lato" w:cs="Times New Roman"/>
          <w:b/>
          <w:kern w:val="0"/>
          <w:sz w:val="22"/>
          <w:szCs w:val="22"/>
          <w:lang w:eastAsia="en-US" w:bidi="ar-SA"/>
        </w:rPr>
        <w:t>……………………………………</w:t>
      </w:r>
    </w:p>
    <w:p w14:paraId="31076A1F" w14:textId="77777777" w:rsidR="00D33684" w:rsidRPr="00AE6577" w:rsidRDefault="00D33684" w:rsidP="000C00A2">
      <w:pPr>
        <w:jc w:val="both"/>
        <w:rPr>
          <w:rFonts w:ascii="Lato" w:eastAsia="Calibri" w:hAnsi="Lato" w:cs="Times New Roman"/>
          <w:bCs/>
          <w:kern w:val="0"/>
          <w:sz w:val="22"/>
          <w:szCs w:val="22"/>
          <w:lang w:eastAsia="en-US" w:bidi="ar-SA"/>
        </w:rPr>
      </w:pPr>
      <w:r w:rsidRPr="00AE6577">
        <w:rPr>
          <w:rFonts w:ascii="Lato" w:eastAsia="Calibri" w:hAnsi="Lato" w:cs="Times New Roman"/>
          <w:bCs/>
          <w:kern w:val="0"/>
          <w:sz w:val="22"/>
          <w:szCs w:val="22"/>
          <w:lang w:eastAsia="en-US" w:bidi="ar-SA"/>
        </w:rPr>
        <w:t>a</w:t>
      </w:r>
    </w:p>
    <w:p w14:paraId="047EEAA0" w14:textId="77777777" w:rsidR="00D33684" w:rsidRPr="009B4050" w:rsidRDefault="00D33684" w:rsidP="000C00A2">
      <w:pPr>
        <w:jc w:val="both"/>
        <w:rPr>
          <w:rFonts w:ascii="Lato" w:eastAsia="Calibri" w:hAnsi="Lato" w:cs="Times New Roman"/>
          <w:bCs/>
          <w:kern w:val="0"/>
          <w:sz w:val="22"/>
          <w:szCs w:val="22"/>
          <w:lang w:eastAsia="en-US" w:bidi="ar-SA"/>
        </w:rPr>
      </w:pPr>
      <w:r>
        <w:rPr>
          <w:rFonts w:ascii="Lato" w:eastAsia="Calibri" w:hAnsi="Lato" w:cs="Times New Roman"/>
          <w:b/>
          <w:kern w:val="0"/>
          <w:sz w:val="22"/>
          <w:szCs w:val="22"/>
          <w:lang w:eastAsia="en-US" w:bidi="ar-SA"/>
        </w:rPr>
        <w:t>……………………………………</w:t>
      </w:r>
    </w:p>
    <w:p w14:paraId="13FBBAEB" w14:textId="77777777" w:rsidR="00D33684" w:rsidRDefault="00D33684" w:rsidP="000C00A2">
      <w:pPr>
        <w:jc w:val="both"/>
        <w:rPr>
          <w:rFonts w:ascii="Lato" w:eastAsia="Calibri" w:hAnsi="Lato" w:cs="Times New Roman"/>
          <w:bCs/>
          <w:kern w:val="0"/>
          <w:sz w:val="22"/>
          <w:szCs w:val="22"/>
          <w:lang w:eastAsia="en-US" w:bidi="ar-SA"/>
        </w:rPr>
      </w:pPr>
      <w:r w:rsidRPr="00C22C1F">
        <w:rPr>
          <w:rFonts w:ascii="Lato" w:eastAsia="Calibri" w:hAnsi="Lato" w:cs="Times New Roman"/>
          <w:bCs/>
          <w:kern w:val="0"/>
          <w:sz w:val="22"/>
          <w:szCs w:val="22"/>
          <w:lang w:eastAsia="en-US" w:bidi="ar-SA"/>
        </w:rPr>
        <w:t>reprezentowan</w:t>
      </w:r>
      <w:r w:rsidRPr="00C22C1F">
        <w:rPr>
          <w:rFonts w:ascii="Lato" w:eastAsia="Calibri" w:hAnsi="Lato" w:cs="Times New Roman" w:hint="cs"/>
          <w:bCs/>
          <w:kern w:val="0"/>
          <w:sz w:val="22"/>
          <w:szCs w:val="22"/>
          <w:lang w:eastAsia="en-US" w:bidi="ar-SA"/>
        </w:rPr>
        <w:t>ą</w:t>
      </w:r>
      <w:r w:rsidRPr="00C22C1F">
        <w:rPr>
          <w:rFonts w:ascii="Lato" w:eastAsia="Calibri" w:hAnsi="Lato" w:cs="Times New Roman"/>
          <w:bCs/>
          <w:kern w:val="0"/>
          <w:sz w:val="22"/>
          <w:szCs w:val="22"/>
          <w:lang w:eastAsia="en-US" w:bidi="ar-SA"/>
        </w:rPr>
        <w:t xml:space="preserve"> przez:</w:t>
      </w:r>
    </w:p>
    <w:p w14:paraId="3B3E8517" w14:textId="77777777" w:rsidR="00D33684" w:rsidRPr="00AA3572" w:rsidRDefault="00D33684" w:rsidP="000C00A2">
      <w:pPr>
        <w:jc w:val="both"/>
        <w:rPr>
          <w:rFonts w:ascii="Lato" w:eastAsia="Calibri" w:hAnsi="Lato" w:cs="Times New Roman"/>
          <w:b/>
          <w:kern w:val="0"/>
          <w:sz w:val="22"/>
          <w:szCs w:val="22"/>
          <w:lang w:eastAsia="en-US" w:bidi="ar-SA"/>
        </w:rPr>
      </w:pPr>
      <w:r>
        <w:rPr>
          <w:rFonts w:ascii="Lato" w:eastAsia="Calibri" w:hAnsi="Lato" w:cs="Times New Roman"/>
          <w:b/>
          <w:kern w:val="0"/>
          <w:sz w:val="22"/>
          <w:szCs w:val="22"/>
          <w:lang w:eastAsia="en-US" w:bidi="ar-SA"/>
        </w:rPr>
        <w:t>…………………………………..</w:t>
      </w:r>
    </w:p>
    <w:p w14:paraId="4139483A" w14:textId="7DE10235" w:rsidR="00D33684" w:rsidRPr="00AE6577" w:rsidRDefault="00D33684" w:rsidP="000C00A2">
      <w:pPr>
        <w:jc w:val="both"/>
        <w:rPr>
          <w:rFonts w:ascii="Lato" w:eastAsia="Calibri" w:hAnsi="Lato" w:cs="Times New Roman"/>
          <w:bCs/>
          <w:kern w:val="0"/>
          <w:sz w:val="22"/>
          <w:szCs w:val="22"/>
          <w:lang w:eastAsia="en-US" w:bidi="ar-SA"/>
        </w:rPr>
      </w:pPr>
      <w:r w:rsidRPr="00AE6577">
        <w:rPr>
          <w:rFonts w:ascii="Lato" w:eastAsia="Calibri" w:hAnsi="Lato" w:cs="Times New Roman"/>
          <w:bCs/>
          <w:kern w:val="0"/>
          <w:sz w:val="22"/>
          <w:szCs w:val="22"/>
          <w:lang w:eastAsia="en-US" w:bidi="ar-SA"/>
        </w:rPr>
        <w:t>zwanym dalej „Wykonawcą",</w:t>
      </w:r>
    </w:p>
    <w:p w14:paraId="4D94AA24" w14:textId="77777777" w:rsidR="00D33684" w:rsidRPr="00AE6577" w:rsidRDefault="00D33684" w:rsidP="000C00A2">
      <w:pPr>
        <w:jc w:val="both"/>
        <w:rPr>
          <w:rFonts w:ascii="Lato" w:eastAsia="Calibri" w:hAnsi="Lato" w:cs="Times New Roman"/>
          <w:bCs/>
          <w:kern w:val="0"/>
          <w:sz w:val="22"/>
          <w:szCs w:val="22"/>
          <w:lang w:eastAsia="en-US" w:bidi="ar-SA"/>
        </w:rPr>
      </w:pPr>
      <w:r w:rsidRPr="00AE6577">
        <w:rPr>
          <w:rFonts w:ascii="Lato" w:eastAsia="Calibri" w:hAnsi="Lato" w:cs="Times New Roman"/>
          <w:bCs/>
          <w:kern w:val="0"/>
          <w:sz w:val="22"/>
          <w:szCs w:val="22"/>
          <w:lang w:eastAsia="en-US" w:bidi="ar-SA"/>
        </w:rPr>
        <w:t>łącznie dalej zwanymi „Stronami", zwana dalej „Umową", o następującej treści:</w:t>
      </w:r>
    </w:p>
    <w:p w14:paraId="0BE52CDD" w14:textId="77777777" w:rsidR="00111899" w:rsidRPr="000F4C7A" w:rsidRDefault="00111899" w:rsidP="00111899">
      <w:pPr>
        <w:ind w:left="360"/>
        <w:jc w:val="center"/>
        <w:rPr>
          <w:rFonts w:ascii="Lato" w:hAnsi="Lato"/>
          <w:sz w:val="22"/>
          <w:szCs w:val="22"/>
        </w:rPr>
      </w:pPr>
    </w:p>
    <w:p w14:paraId="2A9A3630" w14:textId="04748A2D" w:rsidR="00443FE3" w:rsidRPr="00D33684" w:rsidRDefault="00111899" w:rsidP="00D33684">
      <w:pPr>
        <w:ind w:left="360"/>
        <w:jc w:val="center"/>
        <w:rPr>
          <w:rFonts w:ascii="Lato" w:eastAsia="SimSun" w:hAnsi="Lato"/>
          <w:b/>
          <w:bCs/>
          <w:color w:val="000000"/>
          <w:sz w:val="22"/>
          <w:szCs w:val="22"/>
          <w:lang w:eastAsia="zh-CN"/>
        </w:rPr>
      </w:pPr>
      <w:r w:rsidRPr="000F4C7A">
        <w:rPr>
          <w:rFonts w:ascii="Lato" w:eastAsia="SimSun" w:hAnsi="Lato"/>
          <w:b/>
          <w:bCs/>
          <w:color w:val="000000"/>
          <w:sz w:val="22"/>
          <w:szCs w:val="22"/>
          <w:lang w:eastAsia="zh-CN"/>
        </w:rPr>
        <w:t>§ 1 Przedmiot Umowy</w:t>
      </w:r>
    </w:p>
    <w:p w14:paraId="52FA7C1C" w14:textId="5D87952A" w:rsidR="00D33684" w:rsidRPr="00D33684" w:rsidRDefault="007417EE" w:rsidP="000C00A2">
      <w:pPr>
        <w:pStyle w:val="Akapitzlist"/>
        <w:numPr>
          <w:ilvl w:val="0"/>
          <w:numId w:val="18"/>
        </w:numPr>
        <w:spacing w:after="200" w:line="276" w:lineRule="auto"/>
        <w:jc w:val="both"/>
        <w:rPr>
          <w:rFonts w:ascii="Lato" w:eastAsia="Calibri" w:hAnsi="Lato"/>
          <w:sz w:val="22"/>
          <w:szCs w:val="22"/>
        </w:rPr>
      </w:pPr>
      <w:r w:rsidRPr="007417EE">
        <w:rPr>
          <w:rFonts w:ascii="Lato" w:hAnsi="Lato"/>
          <w:sz w:val="22"/>
          <w:szCs w:val="22"/>
        </w:rPr>
        <w:t>Przedmiotem Umowy jest wykonanie</w:t>
      </w:r>
      <w:r w:rsidR="005072A3">
        <w:rPr>
          <w:rFonts w:ascii="Lato" w:hAnsi="Lato"/>
          <w:sz w:val="22"/>
          <w:szCs w:val="22"/>
        </w:rPr>
        <w:t>, zgodnie z ofertą Wykonawcy</w:t>
      </w:r>
      <w:r w:rsidR="00AD3063" w:rsidRPr="00920BFE">
        <w:rPr>
          <w:rFonts w:ascii="Lato" w:hAnsi="Lato"/>
          <w:sz w:val="22"/>
          <w:szCs w:val="22"/>
        </w:rPr>
        <w:t>:</w:t>
      </w:r>
      <w:r w:rsidR="00F43D7C" w:rsidRPr="00920BFE">
        <w:rPr>
          <w:rFonts w:ascii="Lato" w:hAnsi="Lato"/>
          <w:sz w:val="22"/>
          <w:szCs w:val="22"/>
          <w:lang w:eastAsia="zh-CN"/>
        </w:rPr>
        <w:t xml:space="preserve"> </w:t>
      </w:r>
    </w:p>
    <w:p w14:paraId="2EFE157F" w14:textId="48C17914" w:rsidR="00D33684" w:rsidRDefault="00D33684" w:rsidP="000C00A2">
      <w:pPr>
        <w:pStyle w:val="Akapitzlist"/>
        <w:numPr>
          <w:ilvl w:val="1"/>
          <w:numId w:val="23"/>
        </w:numPr>
        <w:spacing w:after="200" w:line="276" w:lineRule="auto"/>
        <w:jc w:val="both"/>
        <w:rPr>
          <w:rFonts w:ascii="Lato" w:eastAsia="Calibri" w:hAnsi="Lato"/>
          <w:sz w:val="22"/>
          <w:szCs w:val="22"/>
        </w:rPr>
      </w:pPr>
      <w:r w:rsidRPr="00D33684">
        <w:rPr>
          <w:rFonts w:ascii="Lato" w:eastAsia="Calibri" w:hAnsi="Lato"/>
          <w:sz w:val="22"/>
          <w:szCs w:val="22"/>
        </w:rPr>
        <w:t>Przegląd</w:t>
      </w:r>
      <w:r w:rsidR="007417EE">
        <w:rPr>
          <w:rFonts w:ascii="Lato" w:eastAsia="Calibri" w:hAnsi="Lato"/>
          <w:sz w:val="22"/>
          <w:szCs w:val="22"/>
        </w:rPr>
        <w:t>u</w:t>
      </w:r>
      <w:r w:rsidRPr="00D33684">
        <w:rPr>
          <w:rFonts w:ascii="Lato" w:eastAsia="Calibri" w:hAnsi="Lato"/>
          <w:sz w:val="22"/>
          <w:szCs w:val="22"/>
        </w:rPr>
        <w:t xml:space="preserve"> gaśnic</w:t>
      </w:r>
      <w:r w:rsidR="00E022E9">
        <w:rPr>
          <w:rFonts w:ascii="Lato" w:eastAsia="Calibri" w:hAnsi="Lato"/>
          <w:sz w:val="22"/>
          <w:szCs w:val="22"/>
        </w:rPr>
        <w:t xml:space="preserve"> - k</w:t>
      </w:r>
      <w:r w:rsidRPr="00D33684">
        <w:rPr>
          <w:rFonts w:ascii="Lato" w:eastAsia="Calibri" w:hAnsi="Lato"/>
          <w:sz w:val="22"/>
          <w:szCs w:val="22"/>
        </w:rPr>
        <w:t>ontrola techniczna, sprawdzenie stanu technicznego (ciśnienie, proszek/płyn/CO2), legalizacja, wymiana kontrolki</w:t>
      </w:r>
      <w:r w:rsidR="00622E2B">
        <w:rPr>
          <w:rFonts w:ascii="Lato" w:eastAsia="Calibri" w:hAnsi="Lato"/>
          <w:sz w:val="22"/>
          <w:szCs w:val="22"/>
        </w:rPr>
        <w:t>;</w:t>
      </w:r>
    </w:p>
    <w:p w14:paraId="231625CF" w14:textId="0A1A08DC" w:rsidR="00D33684" w:rsidRDefault="00D33684" w:rsidP="000C00A2">
      <w:pPr>
        <w:pStyle w:val="Akapitzlist"/>
        <w:numPr>
          <w:ilvl w:val="1"/>
          <w:numId w:val="23"/>
        </w:numPr>
        <w:spacing w:after="200" w:line="276" w:lineRule="auto"/>
        <w:jc w:val="both"/>
        <w:rPr>
          <w:rFonts w:ascii="Lato" w:eastAsia="Calibri" w:hAnsi="Lato"/>
          <w:sz w:val="22"/>
          <w:szCs w:val="22"/>
        </w:rPr>
      </w:pPr>
      <w:r w:rsidRPr="00D33684">
        <w:rPr>
          <w:rFonts w:ascii="Lato" w:eastAsia="Calibri" w:hAnsi="Lato"/>
          <w:sz w:val="22"/>
          <w:szCs w:val="22"/>
        </w:rPr>
        <w:t>Przegląd</w:t>
      </w:r>
      <w:r w:rsidR="007417EE">
        <w:rPr>
          <w:rFonts w:ascii="Lato" w:eastAsia="Calibri" w:hAnsi="Lato"/>
          <w:sz w:val="22"/>
          <w:szCs w:val="22"/>
        </w:rPr>
        <w:t>u</w:t>
      </w:r>
      <w:r w:rsidRPr="00D33684">
        <w:rPr>
          <w:rFonts w:ascii="Lato" w:eastAsia="Calibri" w:hAnsi="Lato"/>
          <w:sz w:val="22"/>
          <w:szCs w:val="22"/>
        </w:rPr>
        <w:t xml:space="preserve"> hydrantów: Badanie wydajności, kontrola stanu węży (w tym próby ciśnieniowe), zaworów, prądownic oraz oznakowania</w:t>
      </w:r>
      <w:r w:rsidR="007417EE">
        <w:rPr>
          <w:rFonts w:ascii="Lato" w:eastAsia="Calibri" w:hAnsi="Lato"/>
          <w:sz w:val="22"/>
          <w:szCs w:val="22"/>
        </w:rPr>
        <w:t>;</w:t>
      </w:r>
    </w:p>
    <w:p w14:paraId="71AE1637" w14:textId="26A9501C" w:rsidR="00D33684" w:rsidRDefault="00D33684" w:rsidP="000C00A2">
      <w:pPr>
        <w:pStyle w:val="Akapitzlist"/>
        <w:numPr>
          <w:ilvl w:val="1"/>
          <w:numId w:val="23"/>
        </w:numPr>
        <w:spacing w:after="200" w:line="276" w:lineRule="auto"/>
        <w:jc w:val="both"/>
        <w:rPr>
          <w:rFonts w:ascii="Lato" w:eastAsia="Calibri" w:hAnsi="Lato"/>
          <w:sz w:val="22"/>
          <w:szCs w:val="22"/>
        </w:rPr>
      </w:pPr>
      <w:r w:rsidRPr="00D33684">
        <w:rPr>
          <w:rFonts w:ascii="Lato" w:eastAsia="Calibri" w:hAnsi="Lato"/>
          <w:sz w:val="22"/>
          <w:szCs w:val="22"/>
        </w:rPr>
        <w:t>Dokument</w:t>
      </w:r>
      <w:r w:rsidR="007417EE">
        <w:rPr>
          <w:rFonts w:ascii="Lato" w:eastAsia="Calibri" w:hAnsi="Lato"/>
          <w:sz w:val="22"/>
          <w:szCs w:val="22"/>
        </w:rPr>
        <w:t>owania</w:t>
      </w:r>
      <w:r w:rsidRPr="00D33684">
        <w:rPr>
          <w:rFonts w:ascii="Lato" w:eastAsia="Calibri" w:hAnsi="Lato"/>
          <w:sz w:val="22"/>
          <w:szCs w:val="22"/>
        </w:rPr>
        <w:t xml:space="preserve"> </w:t>
      </w:r>
      <w:r w:rsidR="007417EE">
        <w:rPr>
          <w:rFonts w:ascii="Lato" w:eastAsia="Calibri" w:hAnsi="Lato"/>
          <w:sz w:val="22"/>
          <w:szCs w:val="22"/>
        </w:rPr>
        <w:t>- s</w:t>
      </w:r>
      <w:r w:rsidRPr="00D33684">
        <w:rPr>
          <w:rFonts w:ascii="Lato" w:eastAsia="Calibri" w:hAnsi="Lato"/>
          <w:sz w:val="22"/>
          <w:szCs w:val="22"/>
        </w:rPr>
        <w:t>porządzeni</w:t>
      </w:r>
      <w:r w:rsidR="00A03AE1">
        <w:rPr>
          <w:rFonts w:ascii="Lato" w:eastAsia="Calibri" w:hAnsi="Lato"/>
          <w:sz w:val="22"/>
          <w:szCs w:val="22"/>
        </w:rPr>
        <w:t>a</w:t>
      </w:r>
      <w:r w:rsidRPr="00D33684">
        <w:rPr>
          <w:rFonts w:ascii="Lato" w:eastAsia="Calibri" w:hAnsi="Lato"/>
          <w:sz w:val="22"/>
          <w:szCs w:val="22"/>
        </w:rPr>
        <w:t xml:space="preserve"> protokołów z przeglądów oraz umieszczenie etykiet (kontrolki) z datą następnego przeglądu</w:t>
      </w:r>
      <w:r w:rsidR="00A03AE1">
        <w:rPr>
          <w:rFonts w:ascii="Lato" w:eastAsia="Calibri" w:hAnsi="Lato"/>
          <w:sz w:val="22"/>
          <w:szCs w:val="22"/>
        </w:rPr>
        <w:t>;</w:t>
      </w:r>
    </w:p>
    <w:p w14:paraId="6B786FEE" w14:textId="4872F905" w:rsidR="00D33684" w:rsidRPr="00D33684" w:rsidRDefault="00D33684" w:rsidP="000C00A2">
      <w:pPr>
        <w:pStyle w:val="Akapitzlist"/>
        <w:numPr>
          <w:ilvl w:val="1"/>
          <w:numId w:val="23"/>
        </w:numPr>
        <w:spacing w:after="200" w:line="276" w:lineRule="auto"/>
        <w:jc w:val="both"/>
        <w:rPr>
          <w:rFonts w:ascii="Lato" w:eastAsia="Calibri" w:hAnsi="Lato"/>
          <w:sz w:val="22"/>
          <w:szCs w:val="22"/>
        </w:rPr>
      </w:pPr>
      <w:r w:rsidRPr="00D33684">
        <w:rPr>
          <w:rFonts w:ascii="Lato" w:eastAsia="Calibri" w:hAnsi="Lato"/>
          <w:sz w:val="22"/>
          <w:szCs w:val="22"/>
        </w:rPr>
        <w:t>Naprawy: Ewentualne wymiany węży, uszczelek, proszku gaśniczego (zgodnie z zaleceniami producenta lub w przypadku stwierdzenia niesprawności urządzenia wynikającego ze wskazań manometru)</w:t>
      </w:r>
      <w:r w:rsidR="00A03AE1">
        <w:rPr>
          <w:rFonts w:ascii="Lato" w:eastAsia="Calibri" w:hAnsi="Lato"/>
          <w:sz w:val="22"/>
          <w:szCs w:val="22"/>
        </w:rPr>
        <w:t>.</w:t>
      </w:r>
    </w:p>
    <w:p w14:paraId="7A313EF4" w14:textId="2CC43D12" w:rsidR="00443FE3" w:rsidRDefault="00A03AE1" w:rsidP="000C00A2">
      <w:pPr>
        <w:pStyle w:val="Akapitzlist"/>
        <w:numPr>
          <w:ilvl w:val="0"/>
          <w:numId w:val="18"/>
        </w:numPr>
        <w:spacing w:after="200" w:line="276" w:lineRule="auto"/>
        <w:jc w:val="both"/>
        <w:rPr>
          <w:rFonts w:ascii="Lato" w:eastAsia="Calibri" w:hAnsi="Lato"/>
          <w:sz w:val="22"/>
          <w:szCs w:val="22"/>
        </w:rPr>
      </w:pPr>
      <w:r>
        <w:rPr>
          <w:rFonts w:ascii="Lato" w:eastAsia="Calibri" w:hAnsi="Lato"/>
          <w:sz w:val="22"/>
          <w:szCs w:val="22"/>
        </w:rPr>
        <w:t>Przeglądy</w:t>
      </w:r>
      <w:r w:rsidR="007500DC" w:rsidRPr="008E4679">
        <w:rPr>
          <w:rFonts w:ascii="Lato" w:eastAsia="Calibri" w:hAnsi="Lato"/>
          <w:sz w:val="22"/>
          <w:szCs w:val="22"/>
        </w:rPr>
        <w:t xml:space="preserve"> wykonywane będą w Elblągu w miejscach </w:t>
      </w:r>
      <w:r w:rsidR="0035564B" w:rsidRPr="008E4679">
        <w:rPr>
          <w:rFonts w:ascii="Lato" w:eastAsia="Calibri" w:hAnsi="Lato"/>
          <w:sz w:val="22"/>
          <w:szCs w:val="22"/>
        </w:rPr>
        <w:t>wskazanych przez Zamawiającego</w:t>
      </w:r>
      <w:r w:rsidR="008E4679">
        <w:rPr>
          <w:rFonts w:ascii="Lato" w:eastAsia="Calibri" w:hAnsi="Lato"/>
          <w:sz w:val="22"/>
          <w:szCs w:val="22"/>
        </w:rPr>
        <w:t>.</w:t>
      </w:r>
    </w:p>
    <w:p w14:paraId="1F92E566" w14:textId="77777777" w:rsidR="0093090A" w:rsidRPr="0093090A" w:rsidRDefault="0093090A" w:rsidP="0093090A">
      <w:pPr>
        <w:pStyle w:val="Akapitzlist"/>
        <w:ind w:left="360"/>
        <w:rPr>
          <w:rFonts w:ascii="Lato" w:eastAsia="Calibri" w:hAnsi="Lato"/>
          <w:sz w:val="22"/>
          <w:szCs w:val="22"/>
        </w:rPr>
      </w:pPr>
    </w:p>
    <w:p w14:paraId="30E04CFB" w14:textId="0B4D0F76" w:rsidR="00443FE3" w:rsidRPr="000F4C7A" w:rsidRDefault="00111899" w:rsidP="00EE1C25">
      <w:pPr>
        <w:jc w:val="center"/>
        <w:rPr>
          <w:rFonts w:ascii="Lato" w:hAnsi="Lato"/>
          <w:b/>
          <w:bCs/>
          <w:sz w:val="22"/>
          <w:szCs w:val="22"/>
        </w:rPr>
      </w:pPr>
      <w:r w:rsidRPr="000F4C7A">
        <w:rPr>
          <w:rFonts w:ascii="Lato" w:hAnsi="Lato"/>
          <w:b/>
          <w:bCs/>
          <w:sz w:val="22"/>
          <w:szCs w:val="22"/>
        </w:rPr>
        <w:t>§ 2 Obowiązki Zamawiającego</w:t>
      </w:r>
    </w:p>
    <w:p w14:paraId="1BB007B6" w14:textId="77777777" w:rsidR="00111899" w:rsidRPr="000F4C7A" w:rsidRDefault="00111899" w:rsidP="00111899">
      <w:pPr>
        <w:pStyle w:val="Akapitzlist"/>
        <w:numPr>
          <w:ilvl w:val="0"/>
          <w:numId w:val="9"/>
        </w:numPr>
        <w:ind w:left="357" w:hanging="357"/>
        <w:contextualSpacing w:val="0"/>
        <w:jc w:val="both"/>
        <w:rPr>
          <w:rFonts w:ascii="Lato" w:hAnsi="Lato"/>
          <w:sz w:val="22"/>
          <w:szCs w:val="22"/>
        </w:rPr>
      </w:pPr>
      <w:r w:rsidRPr="000F4C7A">
        <w:rPr>
          <w:rFonts w:ascii="Lato" w:hAnsi="Lato"/>
          <w:sz w:val="22"/>
          <w:szCs w:val="22"/>
        </w:rPr>
        <w:t>Zamawiający w ramach swoich możliwości będzie współdziałał z Wykonawcą tak, by Wykonawca mógł realizować obowiązki wynikające z Umowy.</w:t>
      </w:r>
    </w:p>
    <w:p w14:paraId="4B248FFB" w14:textId="7BF8EA57" w:rsidR="00111899" w:rsidRDefault="00111899" w:rsidP="00111899">
      <w:pPr>
        <w:pStyle w:val="Akapitzlist"/>
        <w:numPr>
          <w:ilvl w:val="0"/>
          <w:numId w:val="9"/>
        </w:numPr>
        <w:ind w:left="357" w:hanging="357"/>
        <w:contextualSpacing w:val="0"/>
        <w:jc w:val="both"/>
        <w:rPr>
          <w:rFonts w:ascii="Lato" w:hAnsi="Lato"/>
          <w:sz w:val="22"/>
          <w:szCs w:val="22"/>
        </w:rPr>
      </w:pPr>
      <w:r w:rsidRPr="000F4C7A">
        <w:rPr>
          <w:rFonts w:ascii="Lato" w:hAnsi="Lato"/>
          <w:sz w:val="22"/>
          <w:szCs w:val="22"/>
        </w:rPr>
        <w:t xml:space="preserve">Zamawiający zobowiązany jest do zapłaty należnego Wykonawcy wynagrodzenia w terminach </w:t>
      </w:r>
      <w:r w:rsidR="006C16D5">
        <w:rPr>
          <w:rFonts w:ascii="Lato" w:hAnsi="Lato"/>
          <w:sz w:val="22"/>
          <w:szCs w:val="22"/>
        </w:rPr>
        <w:br/>
      </w:r>
      <w:r w:rsidRPr="000F4C7A">
        <w:rPr>
          <w:rFonts w:ascii="Lato" w:hAnsi="Lato"/>
          <w:sz w:val="22"/>
          <w:szCs w:val="22"/>
        </w:rPr>
        <w:t>i na zasadach wskazanych w niniejszej Umowie.</w:t>
      </w:r>
    </w:p>
    <w:p w14:paraId="3CAE779F" w14:textId="77777777" w:rsidR="00E252CB" w:rsidRDefault="00E252CB" w:rsidP="00E252CB">
      <w:pPr>
        <w:jc w:val="both"/>
        <w:rPr>
          <w:rFonts w:ascii="Lato" w:hAnsi="Lato"/>
          <w:sz w:val="22"/>
          <w:szCs w:val="22"/>
        </w:rPr>
      </w:pPr>
    </w:p>
    <w:p w14:paraId="63681501" w14:textId="37074B5F" w:rsidR="00E252CB" w:rsidRPr="000F4C7A" w:rsidRDefault="00E252CB" w:rsidP="00E252CB">
      <w:pPr>
        <w:jc w:val="center"/>
        <w:rPr>
          <w:rFonts w:ascii="Lato" w:hAnsi="Lato"/>
          <w:b/>
          <w:bCs/>
          <w:sz w:val="22"/>
          <w:szCs w:val="22"/>
        </w:rPr>
      </w:pPr>
      <w:r w:rsidRPr="000F4C7A">
        <w:rPr>
          <w:rFonts w:ascii="Lato" w:hAnsi="Lato"/>
          <w:b/>
          <w:bCs/>
          <w:sz w:val="22"/>
          <w:szCs w:val="22"/>
        </w:rPr>
        <w:t xml:space="preserve">§ </w:t>
      </w:r>
      <w:r>
        <w:rPr>
          <w:rFonts w:ascii="Lato" w:hAnsi="Lato"/>
          <w:b/>
          <w:bCs/>
          <w:sz w:val="22"/>
          <w:szCs w:val="22"/>
        </w:rPr>
        <w:t>3</w:t>
      </w:r>
      <w:r w:rsidRPr="000F4C7A">
        <w:rPr>
          <w:rFonts w:ascii="Lato" w:hAnsi="Lato"/>
          <w:b/>
          <w:bCs/>
          <w:sz w:val="22"/>
          <w:szCs w:val="22"/>
        </w:rPr>
        <w:t xml:space="preserve"> Obowiązki </w:t>
      </w:r>
      <w:r>
        <w:rPr>
          <w:rFonts w:ascii="Lato" w:hAnsi="Lato"/>
          <w:b/>
          <w:bCs/>
          <w:sz w:val="22"/>
          <w:szCs w:val="22"/>
        </w:rPr>
        <w:t>Wykonawcy</w:t>
      </w:r>
    </w:p>
    <w:p w14:paraId="4CCC2603" w14:textId="09F9C869" w:rsidR="00E252CB" w:rsidRPr="00E252CB" w:rsidRDefault="00E252CB" w:rsidP="00E252CB">
      <w:pPr>
        <w:pStyle w:val="Akapitzlist"/>
        <w:numPr>
          <w:ilvl w:val="0"/>
          <w:numId w:val="33"/>
        </w:numPr>
        <w:contextualSpacing w:val="0"/>
        <w:jc w:val="both"/>
        <w:rPr>
          <w:rFonts w:ascii="Lato" w:hAnsi="Lato"/>
          <w:sz w:val="22"/>
          <w:szCs w:val="22"/>
        </w:rPr>
      </w:pPr>
      <w:r w:rsidRPr="00E252CB">
        <w:rPr>
          <w:rFonts w:ascii="Lato" w:hAnsi="Lato"/>
          <w:sz w:val="22"/>
          <w:szCs w:val="22"/>
        </w:rPr>
        <w:t>Wykonawca w ramach realizacji przedmiotu zam</w:t>
      </w:r>
      <w:r w:rsidRPr="00E252CB">
        <w:rPr>
          <w:rFonts w:ascii="Lato" w:hAnsi="Lato" w:hint="eastAsia"/>
          <w:sz w:val="22"/>
          <w:szCs w:val="22"/>
        </w:rPr>
        <w:t>ó</w:t>
      </w:r>
      <w:r w:rsidRPr="00E252CB">
        <w:rPr>
          <w:rFonts w:ascii="Lato" w:hAnsi="Lato"/>
          <w:sz w:val="22"/>
          <w:szCs w:val="22"/>
        </w:rPr>
        <w:t>wienia zobowi</w:t>
      </w:r>
      <w:r w:rsidRPr="00E252CB">
        <w:rPr>
          <w:rFonts w:ascii="Lato" w:hAnsi="Lato" w:hint="cs"/>
          <w:sz w:val="22"/>
          <w:szCs w:val="22"/>
        </w:rPr>
        <w:t>ą</w:t>
      </w:r>
      <w:r w:rsidRPr="00E252CB">
        <w:rPr>
          <w:rFonts w:ascii="Lato" w:hAnsi="Lato"/>
          <w:sz w:val="22"/>
          <w:szCs w:val="22"/>
        </w:rPr>
        <w:t>zuje si</w:t>
      </w:r>
      <w:r w:rsidRPr="00E252CB">
        <w:rPr>
          <w:rFonts w:ascii="Lato" w:hAnsi="Lato" w:hint="cs"/>
          <w:sz w:val="22"/>
          <w:szCs w:val="22"/>
        </w:rPr>
        <w:t>ę</w:t>
      </w:r>
      <w:r w:rsidRPr="00E252CB">
        <w:rPr>
          <w:rFonts w:ascii="Lato" w:hAnsi="Lato"/>
          <w:sz w:val="22"/>
          <w:szCs w:val="22"/>
        </w:rPr>
        <w:t xml:space="preserve"> do </w:t>
      </w:r>
      <w:r w:rsidRPr="00E252CB">
        <w:rPr>
          <w:rFonts w:ascii="Lato" w:hAnsi="Lato" w:hint="cs"/>
          <w:sz w:val="22"/>
          <w:szCs w:val="22"/>
        </w:rPr>
        <w:t>ś</w:t>
      </w:r>
      <w:r w:rsidRPr="00E252CB">
        <w:rPr>
          <w:rFonts w:ascii="Lato" w:hAnsi="Lato"/>
          <w:sz w:val="22"/>
          <w:szCs w:val="22"/>
        </w:rPr>
        <w:t>wiadczenia us</w:t>
      </w:r>
      <w:r w:rsidRPr="00E252CB">
        <w:rPr>
          <w:rFonts w:ascii="Lato" w:hAnsi="Lato" w:hint="cs"/>
          <w:sz w:val="22"/>
          <w:szCs w:val="22"/>
        </w:rPr>
        <w:t>ł</w:t>
      </w:r>
      <w:r w:rsidRPr="00E252CB">
        <w:rPr>
          <w:rFonts w:ascii="Lato" w:hAnsi="Lato"/>
          <w:sz w:val="22"/>
          <w:szCs w:val="22"/>
        </w:rPr>
        <w:t>ugi w zakresie przegl</w:t>
      </w:r>
      <w:r w:rsidRPr="00E252CB">
        <w:rPr>
          <w:rFonts w:ascii="Lato" w:hAnsi="Lato" w:hint="cs"/>
          <w:sz w:val="22"/>
          <w:szCs w:val="22"/>
        </w:rPr>
        <w:t>ą</w:t>
      </w:r>
      <w:r w:rsidRPr="00E252CB">
        <w:rPr>
          <w:rFonts w:ascii="Lato" w:hAnsi="Lato"/>
          <w:sz w:val="22"/>
          <w:szCs w:val="22"/>
        </w:rPr>
        <w:t>du technicznego i konserwacji ga</w:t>
      </w:r>
      <w:r w:rsidRPr="00E252CB">
        <w:rPr>
          <w:rFonts w:ascii="Lato" w:hAnsi="Lato" w:hint="cs"/>
          <w:sz w:val="22"/>
          <w:szCs w:val="22"/>
        </w:rPr>
        <w:t>ś</w:t>
      </w:r>
      <w:r w:rsidRPr="00E252CB">
        <w:rPr>
          <w:rFonts w:ascii="Lato" w:hAnsi="Lato"/>
          <w:sz w:val="22"/>
          <w:szCs w:val="22"/>
        </w:rPr>
        <w:t>nic oraz hydrant</w:t>
      </w:r>
      <w:r w:rsidRPr="00E252CB">
        <w:rPr>
          <w:rFonts w:ascii="Lato" w:hAnsi="Lato" w:hint="eastAsia"/>
          <w:sz w:val="22"/>
          <w:szCs w:val="22"/>
        </w:rPr>
        <w:t>ó</w:t>
      </w:r>
      <w:r w:rsidRPr="00E252CB">
        <w:rPr>
          <w:rFonts w:ascii="Lato" w:hAnsi="Lato"/>
          <w:sz w:val="22"/>
          <w:szCs w:val="22"/>
        </w:rPr>
        <w:t xml:space="preserve">w w </w:t>
      </w:r>
      <w:r w:rsidR="00B2536C">
        <w:rPr>
          <w:rFonts w:ascii="Lato" w:hAnsi="Lato"/>
          <w:sz w:val="22"/>
          <w:szCs w:val="22"/>
        </w:rPr>
        <w:t>dwudziestu</w:t>
      </w:r>
      <w:r w:rsidR="00B2536C" w:rsidRPr="00E252CB">
        <w:rPr>
          <w:rFonts w:ascii="Lato" w:hAnsi="Lato"/>
          <w:sz w:val="22"/>
          <w:szCs w:val="22"/>
        </w:rPr>
        <w:t xml:space="preserve"> </w:t>
      </w:r>
      <w:r w:rsidRPr="00E252CB">
        <w:rPr>
          <w:rFonts w:ascii="Lato" w:hAnsi="Lato"/>
          <w:sz w:val="22"/>
          <w:szCs w:val="22"/>
        </w:rPr>
        <w:t>lokalizacjach Elbl</w:t>
      </w:r>
      <w:r w:rsidRPr="00E252CB">
        <w:rPr>
          <w:rFonts w:ascii="Lato" w:hAnsi="Lato" w:hint="cs"/>
          <w:sz w:val="22"/>
          <w:szCs w:val="22"/>
        </w:rPr>
        <w:t>ą</w:t>
      </w:r>
      <w:r w:rsidRPr="00E252CB">
        <w:rPr>
          <w:rFonts w:ascii="Lato" w:hAnsi="Lato"/>
          <w:sz w:val="22"/>
          <w:szCs w:val="22"/>
        </w:rPr>
        <w:t>skiego Przedsi</w:t>
      </w:r>
      <w:r w:rsidRPr="00E252CB">
        <w:rPr>
          <w:rFonts w:ascii="Lato" w:hAnsi="Lato" w:hint="cs"/>
          <w:sz w:val="22"/>
          <w:szCs w:val="22"/>
        </w:rPr>
        <w:t>ę</w:t>
      </w:r>
      <w:r w:rsidRPr="00E252CB">
        <w:rPr>
          <w:rFonts w:ascii="Lato" w:hAnsi="Lato"/>
          <w:sz w:val="22"/>
          <w:szCs w:val="22"/>
        </w:rPr>
        <w:t>biorstwa Energetyki Cieplnej:</w:t>
      </w:r>
    </w:p>
    <w:p w14:paraId="5041E488" w14:textId="77777777" w:rsidR="00E252CB" w:rsidRDefault="00E252CB" w:rsidP="00E252CB">
      <w:pPr>
        <w:pStyle w:val="Akapitzlist"/>
        <w:numPr>
          <w:ilvl w:val="1"/>
          <w:numId w:val="18"/>
        </w:numPr>
        <w:jc w:val="both"/>
        <w:rPr>
          <w:rFonts w:ascii="Lato" w:hAnsi="Lato"/>
          <w:sz w:val="22"/>
          <w:szCs w:val="22"/>
        </w:rPr>
      </w:pPr>
      <w:r w:rsidRPr="00E252CB">
        <w:rPr>
          <w:rFonts w:ascii="Lato" w:hAnsi="Lato"/>
          <w:sz w:val="22"/>
          <w:szCs w:val="22"/>
        </w:rPr>
        <w:t>Biurowiec (+archiwum), budynek ul. Fabryczna 3, Elbl</w:t>
      </w:r>
      <w:r w:rsidRPr="00E252CB">
        <w:rPr>
          <w:rFonts w:ascii="Lato" w:hAnsi="Lato" w:hint="cs"/>
          <w:sz w:val="22"/>
          <w:szCs w:val="22"/>
        </w:rPr>
        <w:t>ą</w:t>
      </w:r>
      <w:r w:rsidRPr="00E252CB">
        <w:rPr>
          <w:rFonts w:ascii="Lato" w:hAnsi="Lato"/>
          <w:sz w:val="22"/>
          <w:szCs w:val="22"/>
        </w:rPr>
        <w:t>g,</w:t>
      </w:r>
    </w:p>
    <w:p w14:paraId="32846456" w14:textId="77777777" w:rsidR="00E252CB" w:rsidRDefault="00E252CB" w:rsidP="00E252CB">
      <w:pPr>
        <w:pStyle w:val="Akapitzlist"/>
        <w:numPr>
          <w:ilvl w:val="1"/>
          <w:numId w:val="18"/>
        </w:numPr>
        <w:jc w:val="both"/>
        <w:rPr>
          <w:rFonts w:ascii="Lato" w:hAnsi="Lato"/>
          <w:sz w:val="22"/>
          <w:szCs w:val="22"/>
        </w:rPr>
      </w:pPr>
      <w:r w:rsidRPr="00E252CB">
        <w:rPr>
          <w:rFonts w:ascii="Lato" w:hAnsi="Lato"/>
          <w:sz w:val="22"/>
          <w:szCs w:val="22"/>
        </w:rPr>
        <w:t>Pogotowie, budynek ul. Fabryczna 3, Elbl</w:t>
      </w:r>
      <w:r w:rsidRPr="00E252CB">
        <w:rPr>
          <w:rFonts w:ascii="Lato" w:hAnsi="Lato" w:hint="cs"/>
          <w:sz w:val="22"/>
          <w:szCs w:val="22"/>
        </w:rPr>
        <w:t>ą</w:t>
      </w:r>
      <w:r w:rsidRPr="00E252CB">
        <w:rPr>
          <w:rFonts w:ascii="Lato" w:hAnsi="Lato"/>
          <w:sz w:val="22"/>
          <w:szCs w:val="22"/>
        </w:rPr>
        <w:t>g,</w:t>
      </w:r>
    </w:p>
    <w:p w14:paraId="0A898D58" w14:textId="77777777" w:rsidR="00E252CB" w:rsidRDefault="00E252CB" w:rsidP="00E252CB">
      <w:pPr>
        <w:pStyle w:val="Akapitzlist"/>
        <w:numPr>
          <w:ilvl w:val="1"/>
          <w:numId w:val="18"/>
        </w:numPr>
        <w:jc w:val="both"/>
        <w:rPr>
          <w:rFonts w:ascii="Lato" w:hAnsi="Lato"/>
          <w:sz w:val="22"/>
          <w:szCs w:val="22"/>
        </w:rPr>
      </w:pPr>
      <w:r w:rsidRPr="00E252CB">
        <w:rPr>
          <w:rFonts w:ascii="Lato" w:hAnsi="Lato"/>
          <w:sz w:val="22"/>
          <w:szCs w:val="22"/>
        </w:rPr>
        <w:t>Magazyn, budynek ul. Fabryczna 3, Elbl</w:t>
      </w:r>
      <w:r w:rsidRPr="00E252CB">
        <w:rPr>
          <w:rFonts w:ascii="Lato" w:hAnsi="Lato" w:hint="cs"/>
          <w:sz w:val="22"/>
          <w:szCs w:val="22"/>
        </w:rPr>
        <w:t>ą</w:t>
      </w:r>
      <w:r w:rsidRPr="00E252CB">
        <w:rPr>
          <w:rFonts w:ascii="Lato" w:hAnsi="Lato"/>
          <w:sz w:val="22"/>
          <w:szCs w:val="22"/>
        </w:rPr>
        <w:t>g,</w:t>
      </w:r>
    </w:p>
    <w:p w14:paraId="2AB39693" w14:textId="77777777" w:rsidR="00E252CB" w:rsidRDefault="00E252CB" w:rsidP="00E252CB">
      <w:pPr>
        <w:pStyle w:val="Akapitzlist"/>
        <w:numPr>
          <w:ilvl w:val="1"/>
          <w:numId w:val="18"/>
        </w:numPr>
        <w:jc w:val="both"/>
        <w:rPr>
          <w:rFonts w:ascii="Lato" w:hAnsi="Lato"/>
          <w:sz w:val="22"/>
          <w:szCs w:val="22"/>
        </w:rPr>
      </w:pPr>
      <w:r w:rsidRPr="00E252CB">
        <w:rPr>
          <w:rFonts w:ascii="Lato" w:hAnsi="Lato"/>
          <w:sz w:val="22"/>
          <w:szCs w:val="22"/>
        </w:rPr>
        <w:t>Budynek kot</w:t>
      </w:r>
      <w:r w:rsidRPr="00E252CB">
        <w:rPr>
          <w:rFonts w:ascii="Lato" w:hAnsi="Lato" w:hint="cs"/>
          <w:sz w:val="22"/>
          <w:szCs w:val="22"/>
        </w:rPr>
        <w:t>ł</w:t>
      </w:r>
      <w:r w:rsidRPr="00E252CB">
        <w:rPr>
          <w:rFonts w:ascii="Lato" w:hAnsi="Lato"/>
          <w:sz w:val="22"/>
          <w:szCs w:val="22"/>
        </w:rPr>
        <w:t>owni, ul. Dojazdowa 22, Elbl</w:t>
      </w:r>
      <w:r w:rsidRPr="00E252CB">
        <w:rPr>
          <w:rFonts w:ascii="Lato" w:hAnsi="Lato" w:hint="cs"/>
          <w:sz w:val="22"/>
          <w:szCs w:val="22"/>
        </w:rPr>
        <w:t>ą</w:t>
      </w:r>
      <w:r w:rsidRPr="00E252CB">
        <w:rPr>
          <w:rFonts w:ascii="Lato" w:hAnsi="Lato"/>
          <w:sz w:val="22"/>
          <w:szCs w:val="22"/>
        </w:rPr>
        <w:t>g,</w:t>
      </w:r>
    </w:p>
    <w:p w14:paraId="2B9748B5" w14:textId="77777777" w:rsidR="00E252CB" w:rsidRDefault="00E252CB" w:rsidP="00E252CB">
      <w:pPr>
        <w:pStyle w:val="Akapitzlist"/>
        <w:numPr>
          <w:ilvl w:val="1"/>
          <w:numId w:val="18"/>
        </w:numPr>
        <w:jc w:val="both"/>
        <w:rPr>
          <w:rFonts w:ascii="Lato" w:hAnsi="Lato"/>
          <w:sz w:val="22"/>
          <w:szCs w:val="22"/>
        </w:rPr>
      </w:pPr>
      <w:r w:rsidRPr="00E252CB">
        <w:rPr>
          <w:rFonts w:ascii="Lato" w:hAnsi="Lato"/>
          <w:sz w:val="22"/>
          <w:szCs w:val="22"/>
        </w:rPr>
        <w:t>Budynek stacji wymiennikowej, ul. Brzechwy, Elbl</w:t>
      </w:r>
      <w:r w:rsidRPr="00E252CB">
        <w:rPr>
          <w:rFonts w:ascii="Lato" w:hAnsi="Lato" w:hint="cs"/>
          <w:sz w:val="22"/>
          <w:szCs w:val="22"/>
        </w:rPr>
        <w:t>ą</w:t>
      </w:r>
      <w:r w:rsidRPr="00E252CB">
        <w:rPr>
          <w:rFonts w:ascii="Lato" w:hAnsi="Lato"/>
          <w:sz w:val="22"/>
          <w:szCs w:val="22"/>
        </w:rPr>
        <w:t>g</w:t>
      </w:r>
    </w:p>
    <w:p w14:paraId="46FA5E26" w14:textId="77777777" w:rsidR="00E252CB" w:rsidRDefault="00E252CB" w:rsidP="00E252CB">
      <w:pPr>
        <w:pStyle w:val="Akapitzlist"/>
        <w:numPr>
          <w:ilvl w:val="1"/>
          <w:numId w:val="18"/>
        </w:numPr>
        <w:jc w:val="both"/>
        <w:rPr>
          <w:rFonts w:ascii="Lato" w:hAnsi="Lato"/>
          <w:sz w:val="22"/>
          <w:szCs w:val="22"/>
        </w:rPr>
      </w:pPr>
      <w:r w:rsidRPr="00E252CB">
        <w:rPr>
          <w:rFonts w:ascii="Lato" w:hAnsi="Lato"/>
          <w:sz w:val="22"/>
          <w:szCs w:val="22"/>
        </w:rPr>
        <w:t>Budynek stacji wymiennikowej, ul. Korczaka 36, Elbl</w:t>
      </w:r>
      <w:r w:rsidRPr="00E252CB">
        <w:rPr>
          <w:rFonts w:ascii="Lato" w:hAnsi="Lato" w:hint="cs"/>
          <w:sz w:val="22"/>
          <w:szCs w:val="22"/>
        </w:rPr>
        <w:t>ą</w:t>
      </w:r>
      <w:r w:rsidRPr="00E252CB">
        <w:rPr>
          <w:rFonts w:ascii="Lato" w:hAnsi="Lato"/>
          <w:sz w:val="22"/>
          <w:szCs w:val="22"/>
        </w:rPr>
        <w:t>g,</w:t>
      </w:r>
    </w:p>
    <w:p w14:paraId="03CE05B2" w14:textId="77777777" w:rsidR="00E252CB" w:rsidRDefault="00E252CB" w:rsidP="00E252CB">
      <w:pPr>
        <w:pStyle w:val="Akapitzlist"/>
        <w:numPr>
          <w:ilvl w:val="1"/>
          <w:numId w:val="18"/>
        </w:numPr>
        <w:jc w:val="both"/>
        <w:rPr>
          <w:rFonts w:ascii="Lato" w:hAnsi="Lato"/>
          <w:sz w:val="22"/>
          <w:szCs w:val="22"/>
        </w:rPr>
      </w:pPr>
      <w:r w:rsidRPr="00E252CB">
        <w:rPr>
          <w:rFonts w:ascii="Lato" w:hAnsi="Lato"/>
          <w:sz w:val="22"/>
          <w:szCs w:val="22"/>
        </w:rPr>
        <w:t>Budynek stacji wymiennikowej, ul. Wybickiego 21, Elbl</w:t>
      </w:r>
      <w:r w:rsidRPr="00E252CB">
        <w:rPr>
          <w:rFonts w:ascii="Lato" w:hAnsi="Lato" w:hint="cs"/>
          <w:sz w:val="22"/>
          <w:szCs w:val="22"/>
        </w:rPr>
        <w:t>ą</w:t>
      </w:r>
      <w:r w:rsidRPr="00E252CB">
        <w:rPr>
          <w:rFonts w:ascii="Lato" w:hAnsi="Lato"/>
          <w:sz w:val="22"/>
          <w:szCs w:val="22"/>
        </w:rPr>
        <w:t>g,</w:t>
      </w:r>
    </w:p>
    <w:p w14:paraId="55A1B3FE" w14:textId="77777777" w:rsidR="00E252CB" w:rsidRDefault="00E252CB" w:rsidP="00E252CB">
      <w:pPr>
        <w:pStyle w:val="Akapitzlist"/>
        <w:numPr>
          <w:ilvl w:val="1"/>
          <w:numId w:val="18"/>
        </w:numPr>
        <w:jc w:val="both"/>
        <w:rPr>
          <w:rFonts w:ascii="Lato" w:hAnsi="Lato"/>
          <w:sz w:val="22"/>
          <w:szCs w:val="22"/>
        </w:rPr>
      </w:pPr>
      <w:r w:rsidRPr="00E252CB">
        <w:rPr>
          <w:rFonts w:ascii="Lato" w:hAnsi="Lato"/>
          <w:sz w:val="22"/>
          <w:szCs w:val="22"/>
        </w:rPr>
        <w:lastRenderedPageBreak/>
        <w:t>Budynek stacji wymiennikowej, ul. Szarych Szereg</w:t>
      </w:r>
      <w:r w:rsidRPr="00E252CB">
        <w:rPr>
          <w:rFonts w:ascii="Lato" w:hAnsi="Lato" w:hint="eastAsia"/>
          <w:sz w:val="22"/>
          <w:szCs w:val="22"/>
        </w:rPr>
        <w:t>ó</w:t>
      </w:r>
      <w:r w:rsidRPr="00E252CB">
        <w:rPr>
          <w:rFonts w:ascii="Lato" w:hAnsi="Lato"/>
          <w:sz w:val="22"/>
          <w:szCs w:val="22"/>
        </w:rPr>
        <w:t>w 1a, Elbl</w:t>
      </w:r>
      <w:r w:rsidRPr="00E252CB">
        <w:rPr>
          <w:rFonts w:ascii="Lato" w:hAnsi="Lato" w:hint="cs"/>
          <w:sz w:val="22"/>
          <w:szCs w:val="22"/>
        </w:rPr>
        <w:t>ą</w:t>
      </w:r>
      <w:r w:rsidRPr="00E252CB">
        <w:rPr>
          <w:rFonts w:ascii="Lato" w:hAnsi="Lato"/>
          <w:sz w:val="22"/>
          <w:szCs w:val="22"/>
        </w:rPr>
        <w:t>g,</w:t>
      </w:r>
    </w:p>
    <w:p w14:paraId="71BC582C" w14:textId="77777777" w:rsidR="00E252CB" w:rsidRDefault="00E252CB" w:rsidP="00E252CB">
      <w:pPr>
        <w:pStyle w:val="Akapitzlist"/>
        <w:numPr>
          <w:ilvl w:val="1"/>
          <w:numId w:val="18"/>
        </w:numPr>
        <w:jc w:val="both"/>
        <w:rPr>
          <w:rFonts w:ascii="Lato" w:hAnsi="Lato"/>
          <w:sz w:val="22"/>
          <w:szCs w:val="22"/>
        </w:rPr>
      </w:pPr>
      <w:r w:rsidRPr="00E252CB">
        <w:rPr>
          <w:rFonts w:ascii="Lato" w:hAnsi="Lato"/>
          <w:sz w:val="22"/>
          <w:szCs w:val="22"/>
        </w:rPr>
        <w:t>Budynek stacji wymiennikowej, ul. Topolowa 16, Elbl</w:t>
      </w:r>
      <w:r w:rsidRPr="00E252CB">
        <w:rPr>
          <w:rFonts w:ascii="Lato" w:hAnsi="Lato" w:hint="cs"/>
          <w:sz w:val="22"/>
          <w:szCs w:val="22"/>
        </w:rPr>
        <w:t>ą</w:t>
      </w:r>
      <w:r w:rsidRPr="00E252CB">
        <w:rPr>
          <w:rFonts w:ascii="Lato" w:hAnsi="Lato"/>
          <w:sz w:val="22"/>
          <w:szCs w:val="22"/>
        </w:rPr>
        <w:t>g,</w:t>
      </w:r>
    </w:p>
    <w:p w14:paraId="2DAE4F17" w14:textId="77777777" w:rsidR="00E252CB" w:rsidRDefault="00E252CB" w:rsidP="00E252CB">
      <w:pPr>
        <w:pStyle w:val="Akapitzlist"/>
        <w:numPr>
          <w:ilvl w:val="1"/>
          <w:numId w:val="18"/>
        </w:numPr>
        <w:jc w:val="both"/>
        <w:rPr>
          <w:rFonts w:ascii="Lato" w:hAnsi="Lato"/>
          <w:sz w:val="22"/>
          <w:szCs w:val="22"/>
        </w:rPr>
      </w:pPr>
      <w:r w:rsidRPr="00E252CB">
        <w:rPr>
          <w:rFonts w:ascii="Lato" w:hAnsi="Lato"/>
          <w:sz w:val="22"/>
          <w:szCs w:val="22"/>
        </w:rPr>
        <w:t xml:space="preserve">Zaplecze techniczne, ul. </w:t>
      </w:r>
      <w:r w:rsidRPr="00E252CB">
        <w:rPr>
          <w:rFonts w:ascii="Lato" w:hAnsi="Lato" w:hint="cs"/>
          <w:sz w:val="22"/>
          <w:szCs w:val="22"/>
        </w:rPr>
        <w:t>Ż</w:t>
      </w:r>
      <w:r w:rsidRPr="00E252CB">
        <w:rPr>
          <w:rFonts w:ascii="Lato" w:hAnsi="Lato"/>
          <w:sz w:val="22"/>
          <w:szCs w:val="22"/>
        </w:rPr>
        <w:t>eglarska 46, Elbl</w:t>
      </w:r>
      <w:r w:rsidRPr="00E252CB">
        <w:rPr>
          <w:rFonts w:ascii="Lato" w:hAnsi="Lato" w:hint="cs"/>
          <w:sz w:val="22"/>
          <w:szCs w:val="22"/>
        </w:rPr>
        <w:t>ą</w:t>
      </w:r>
      <w:r w:rsidRPr="00E252CB">
        <w:rPr>
          <w:rFonts w:ascii="Lato" w:hAnsi="Lato"/>
          <w:sz w:val="22"/>
          <w:szCs w:val="22"/>
        </w:rPr>
        <w:t>g,</w:t>
      </w:r>
    </w:p>
    <w:p w14:paraId="7DA91D46" w14:textId="77777777" w:rsidR="00E252CB" w:rsidRDefault="00E252CB" w:rsidP="00E252CB">
      <w:pPr>
        <w:pStyle w:val="Akapitzlist"/>
        <w:numPr>
          <w:ilvl w:val="1"/>
          <w:numId w:val="18"/>
        </w:numPr>
        <w:jc w:val="both"/>
        <w:rPr>
          <w:rFonts w:ascii="Lato" w:hAnsi="Lato"/>
          <w:sz w:val="22"/>
          <w:szCs w:val="22"/>
        </w:rPr>
      </w:pPr>
      <w:r w:rsidRPr="00E252CB">
        <w:rPr>
          <w:rFonts w:ascii="Lato" w:hAnsi="Lato"/>
          <w:sz w:val="22"/>
          <w:szCs w:val="22"/>
        </w:rPr>
        <w:t>Budynek zaplecza socjalnego, ul. Niepodleg</w:t>
      </w:r>
      <w:r w:rsidRPr="00E252CB">
        <w:rPr>
          <w:rFonts w:ascii="Lato" w:hAnsi="Lato" w:hint="cs"/>
          <w:sz w:val="22"/>
          <w:szCs w:val="22"/>
        </w:rPr>
        <w:t>ł</w:t>
      </w:r>
      <w:r w:rsidRPr="00E252CB">
        <w:rPr>
          <w:rFonts w:ascii="Lato" w:hAnsi="Lato"/>
          <w:sz w:val="22"/>
          <w:szCs w:val="22"/>
        </w:rPr>
        <w:t>o</w:t>
      </w:r>
      <w:r w:rsidRPr="00E252CB">
        <w:rPr>
          <w:rFonts w:ascii="Lato" w:hAnsi="Lato" w:hint="cs"/>
          <w:sz w:val="22"/>
          <w:szCs w:val="22"/>
        </w:rPr>
        <w:t>ś</w:t>
      </w:r>
      <w:r w:rsidRPr="00E252CB">
        <w:rPr>
          <w:rFonts w:ascii="Lato" w:hAnsi="Lato"/>
          <w:sz w:val="22"/>
          <w:szCs w:val="22"/>
        </w:rPr>
        <w:t>ci 9, Elbl</w:t>
      </w:r>
      <w:r w:rsidRPr="00E252CB">
        <w:rPr>
          <w:rFonts w:ascii="Lato" w:hAnsi="Lato" w:hint="cs"/>
          <w:sz w:val="22"/>
          <w:szCs w:val="22"/>
        </w:rPr>
        <w:t>ą</w:t>
      </w:r>
      <w:r w:rsidRPr="00E252CB">
        <w:rPr>
          <w:rFonts w:ascii="Lato" w:hAnsi="Lato"/>
          <w:sz w:val="22"/>
          <w:szCs w:val="22"/>
        </w:rPr>
        <w:t>g,</w:t>
      </w:r>
    </w:p>
    <w:p w14:paraId="63854C45" w14:textId="77777777" w:rsidR="00E252CB" w:rsidRDefault="00E252CB" w:rsidP="00E252CB">
      <w:pPr>
        <w:pStyle w:val="Akapitzlist"/>
        <w:numPr>
          <w:ilvl w:val="1"/>
          <w:numId w:val="18"/>
        </w:numPr>
        <w:jc w:val="both"/>
        <w:rPr>
          <w:rFonts w:ascii="Lato" w:hAnsi="Lato"/>
          <w:sz w:val="22"/>
          <w:szCs w:val="22"/>
        </w:rPr>
      </w:pPr>
      <w:r w:rsidRPr="00E252CB">
        <w:rPr>
          <w:rFonts w:ascii="Lato" w:hAnsi="Lato"/>
          <w:sz w:val="22"/>
          <w:szCs w:val="22"/>
        </w:rPr>
        <w:t>Siedziba ZCE w</w:t>
      </w:r>
      <w:r w:rsidRPr="00E252CB">
        <w:rPr>
          <w:rFonts w:ascii="Lato" w:hAnsi="Lato" w:hint="cs"/>
          <w:sz w:val="22"/>
          <w:szCs w:val="22"/>
        </w:rPr>
        <w:t>ę</w:t>
      </w:r>
      <w:r w:rsidRPr="00E252CB">
        <w:rPr>
          <w:rFonts w:ascii="Lato" w:hAnsi="Lato"/>
          <w:sz w:val="22"/>
          <w:szCs w:val="22"/>
        </w:rPr>
        <w:t>z</w:t>
      </w:r>
      <w:r w:rsidRPr="00E252CB">
        <w:rPr>
          <w:rFonts w:ascii="Lato" w:hAnsi="Lato" w:hint="cs"/>
          <w:sz w:val="22"/>
          <w:szCs w:val="22"/>
        </w:rPr>
        <w:t>ł</w:t>
      </w:r>
      <w:r w:rsidRPr="00E252CB">
        <w:rPr>
          <w:rFonts w:ascii="Lato" w:hAnsi="Lato"/>
          <w:sz w:val="22"/>
          <w:szCs w:val="22"/>
        </w:rPr>
        <w:t>y, ul. Robotnicza 97A/Donimirskich, Elbl</w:t>
      </w:r>
      <w:r w:rsidRPr="00E252CB">
        <w:rPr>
          <w:rFonts w:ascii="Lato" w:hAnsi="Lato" w:hint="cs"/>
          <w:sz w:val="22"/>
          <w:szCs w:val="22"/>
        </w:rPr>
        <w:t>ą</w:t>
      </w:r>
      <w:r w:rsidRPr="00E252CB">
        <w:rPr>
          <w:rFonts w:ascii="Lato" w:hAnsi="Lato"/>
          <w:sz w:val="22"/>
          <w:szCs w:val="22"/>
        </w:rPr>
        <w:t>g,</w:t>
      </w:r>
    </w:p>
    <w:p w14:paraId="7FC67BF9" w14:textId="77777777" w:rsidR="00E252CB" w:rsidRDefault="00E252CB" w:rsidP="00E252CB">
      <w:pPr>
        <w:pStyle w:val="Akapitzlist"/>
        <w:numPr>
          <w:ilvl w:val="1"/>
          <w:numId w:val="18"/>
        </w:numPr>
        <w:jc w:val="both"/>
        <w:rPr>
          <w:rFonts w:ascii="Lato" w:hAnsi="Lato"/>
          <w:sz w:val="22"/>
          <w:szCs w:val="22"/>
        </w:rPr>
      </w:pPr>
      <w:r w:rsidRPr="00E252CB">
        <w:rPr>
          <w:rFonts w:ascii="Lato" w:hAnsi="Lato"/>
          <w:sz w:val="22"/>
          <w:szCs w:val="22"/>
        </w:rPr>
        <w:t>Budynek stacji wymiennikowej, ul. Malborska 96, Elbl</w:t>
      </w:r>
      <w:r w:rsidRPr="00E252CB">
        <w:rPr>
          <w:rFonts w:ascii="Lato" w:hAnsi="Lato" w:hint="cs"/>
          <w:sz w:val="22"/>
          <w:szCs w:val="22"/>
        </w:rPr>
        <w:t>ą</w:t>
      </w:r>
      <w:r w:rsidRPr="00E252CB">
        <w:rPr>
          <w:rFonts w:ascii="Lato" w:hAnsi="Lato"/>
          <w:sz w:val="22"/>
          <w:szCs w:val="22"/>
        </w:rPr>
        <w:t>g,</w:t>
      </w:r>
    </w:p>
    <w:p w14:paraId="2A605B09" w14:textId="77777777" w:rsidR="00E252CB" w:rsidRDefault="00E252CB" w:rsidP="00E252CB">
      <w:pPr>
        <w:pStyle w:val="Akapitzlist"/>
        <w:numPr>
          <w:ilvl w:val="1"/>
          <w:numId w:val="18"/>
        </w:numPr>
        <w:jc w:val="both"/>
        <w:rPr>
          <w:rFonts w:ascii="Lato" w:hAnsi="Lato"/>
          <w:sz w:val="22"/>
          <w:szCs w:val="22"/>
        </w:rPr>
      </w:pPr>
      <w:r w:rsidRPr="00E252CB">
        <w:rPr>
          <w:rFonts w:ascii="Lato" w:hAnsi="Lato"/>
          <w:sz w:val="22"/>
          <w:szCs w:val="22"/>
        </w:rPr>
        <w:t>Budynek stacji wymiennikowej, ul. Fromborska, Elbl</w:t>
      </w:r>
      <w:r w:rsidRPr="00E252CB">
        <w:rPr>
          <w:rFonts w:ascii="Lato" w:hAnsi="Lato" w:hint="cs"/>
          <w:sz w:val="22"/>
          <w:szCs w:val="22"/>
        </w:rPr>
        <w:t>ą</w:t>
      </w:r>
      <w:r w:rsidRPr="00E252CB">
        <w:rPr>
          <w:rFonts w:ascii="Lato" w:hAnsi="Lato"/>
          <w:sz w:val="22"/>
          <w:szCs w:val="22"/>
        </w:rPr>
        <w:t>g,</w:t>
      </w:r>
    </w:p>
    <w:p w14:paraId="01649DB2" w14:textId="77777777" w:rsidR="00E252CB" w:rsidRDefault="00E252CB" w:rsidP="00E252CB">
      <w:pPr>
        <w:pStyle w:val="Akapitzlist"/>
        <w:numPr>
          <w:ilvl w:val="1"/>
          <w:numId w:val="18"/>
        </w:numPr>
        <w:jc w:val="both"/>
        <w:rPr>
          <w:rFonts w:ascii="Lato" w:hAnsi="Lato"/>
          <w:sz w:val="22"/>
          <w:szCs w:val="22"/>
        </w:rPr>
      </w:pPr>
      <w:r w:rsidRPr="00E252CB">
        <w:rPr>
          <w:rFonts w:ascii="Lato" w:hAnsi="Lato"/>
          <w:sz w:val="22"/>
          <w:szCs w:val="22"/>
        </w:rPr>
        <w:t>Budynek stacji wymiennikowej, ul. Myliusa, Elbl</w:t>
      </w:r>
      <w:r w:rsidRPr="00E252CB">
        <w:rPr>
          <w:rFonts w:ascii="Lato" w:hAnsi="Lato" w:hint="cs"/>
          <w:sz w:val="22"/>
          <w:szCs w:val="22"/>
        </w:rPr>
        <w:t>ą</w:t>
      </w:r>
      <w:r w:rsidRPr="00E252CB">
        <w:rPr>
          <w:rFonts w:ascii="Lato" w:hAnsi="Lato"/>
          <w:sz w:val="22"/>
          <w:szCs w:val="22"/>
        </w:rPr>
        <w:t>g,</w:t>
      </w:r>
    </w:p>
    <w:p w14:paraId="243D9984" w14:textId="77777777" w:rsidR="00E252CB" w:rsidRDefault="00E252CB" w:rsidP="00E252CB">
      <w:pPr>
        <w:pStyle w:val="Akapitzlist"/>
        <w:numPr>
          <w:ilvl w:val="1"/>
          <w:numId w:val="18"/>
        </w:numPr>
        <w:jc w:val="both"/>
        <w:rPr>
          <w:rFonts w:ascii="Lato" w:hAnsi="Lato"/>
          <w:sz w:val="22"/>
          <w:szCs w:val="22"/>
        </w:rPr>
      </w:pPr>
      <w:r w:rsidRPr="00E252CB">
        <w:rPr>
          <w:rFonts w:ascii="Lato" w:hAnsi="Lato"/>
          <w:sz w:val="22"/>
          <w:szCs w:val="22"/>
        </w:rPr>
        <w:t>Budynek stacji wymiennikowej, ul. K</w:t>
      </w:r>
      <w:r w:rsidRPr="00E252CB">
        <w:rPr>
          <w:rFonts w:ascii="Lato" w:hAnsi="Lato" w:hint="cs"/>
          <w:sz w:val="22"/>
          <w:szCs w:val="22"/>
        </w:rPr>
        <w:t>ł</w:t>
      </w:r>
      <w:r w:rsidRPr="00E252CB">
        <w:rPr>
          <w:rFonts w:ascii="Lato" w:hAnsi="Lato"/>
          <w:sz w:val="22"/>
          <w:szCs w:val="22"/>
        </w:rPr>
        <w:t>oczowskiego, Elbl</w:t>
      </w:r>
      <w:r w:rsidRPr="00E252CB">
        <w:rPr>
          <w:rFonts w:ascii="Lato" w:hAnsi="Lato" w:hint="cs"/>
          <w:sz w:val="22"/>
          <w:szCs w:val="22"/>
        </w:rPr>
        <w:t>ą</w:t>
      </w:r>
      <w:r w:rsidRPr="00E252CB">
        <w:rPr>
          <w:rFonts w:ascii="Lato" w:hAnsi="Lato"/>
          <w:sz w:val="22"/>
          <w:szCs w:val="22"/>
        </w:rPr>
        <w:t>g,</w:t>
      </w:r>
    </w:p>
    <w:p w14:paraId="5577F2E1" w14:textId="77777777" w:rsidR="00E252CB" w:rsidRDefault="00E252CB" w:rsidP="00E252CB">
      <w:pPr>
        <w:pStyle w:val="Akapitzlist"/>
        <w:numPr>
          <w:ilvl w:val="1"/>
          <w:numId w:val="18"/>
        </w:numPr>
        <w:jc w:val="both"/>
        <w:rPr>
          <w:rFonts w:ascii="Lato" w:hAnsi="Lato"/>
          <w:sz w:val="22"/>
          <w:szCs w:val="22"/>
        </w:rPr>
      </w:pPr>
      <w:r w:rsidRPr="00E252CB">
        <w:rPr>
          <w:rFonts w:ascii="Lato" w:hAnsi="Lato"/>
          <w:sz w:val="22"/>
          <w:szCs w:val="22"/>
        </w:rPr>
        <w:t>Budynek stacji wymiennikowej, ul. Legion</w:t>
      </w:r>
      <w:r w:rsidRPr="00E252CB">
        <w:rPr>
          <w:rFonts w:ascii="Lato" w:hAnsi="Lato" w:hint="eastAsia"/>
          <w:sz w:val="22"/>
          <w:szCs w:val="22"/>
        </w:rPr>
        <w:t>ó</w:t>
      </w:r>
      <w:r w:rsidRPr="00E252CB">
        <w:rPr>
          <w:rFonts w:ascii="Lato" w:hAnsi="Lato"/>
          <w:sz w:val="22"/>
          <w:szCs w:val="22"/>
        </w:rPr>
        <w:t>w, Elbl</w:t>
      </w:r>
      <w:r w:rsidRPr="00E252CB">
        <w:rPr>
          <w:rFonts w:ascii="Lato" w:hAnsi="Lato" w:hint="cs"/>
          <w:sz w:val="22"/>
          <w:szCs w:val="22"/>
        </w:rPr>
        <w:t>ą</w:t>
      </w:r>
      <w:r w:rsidRPr="00E252CB">
        <w:rPr>
          <w:rFonts w:ascii="Lato" w:hAnsi="Lato"/>
          <w:sz w:val="22"/>
          <w:szCs w:val="22"/>
        </w:rPr>
        <w:t>g,</w:t>
      </w:r>
    </w:p>
    <w:p w14:paraId="6962C667" w14:textId="77777777" w:rsidR="00E252CB" w:rsidRDefault="00E252CB" w:rsidP="00E252CB">
      <w:pPr>
        <w:pStyle w:val="Akapitzlist"/>
        <w:numPr>
          <w:ilvl w:val="1"/>
          <w:numId w:val="18"/>
        </w:numPr>
        <w:jc w:val="both"/>
        <w:rPr>
          <w:rFonts w:ascii="Lato" w:hAnsi="Lato"/>
          <w:sz w:val="22"/>
          <w:szCs w:val="22"/>
        </w:rPr>
      </w:pPr>
      <w:r w:rsidRPr="00E252CB">
        <w:rPr>
          <w:rFonts w:ascii="Lato" w:hAnsi="Lato"/>
          <w:sz w:val="22"/>
          <w:szCs w:val="22"/>
        </w:rPr>
        <w:t>Budynek stacji wymiennikowej, ul. Kasprzaka 10, Elbl</w:t>
      </w:r>
      <w:r w:rsidRPr="00E252CB">
        <w:rPr>
          <w:rFonts w:ascii="Lato" w:hAnsi="Lato" w:hint="cs"/>
          <w:sz w:val="22"/>
          <w:szCs w:val="22"/>
        </w:rPr>
        <w:t>ą</w:t>
      </w:r>
      <w:r w:rsidRPr="00E252CB">
        <w:rPr>
          <w:rFonts w:ascii="Lato" w:hAnsi="Lato"/>
          <w:sz w:val="22"/>
          <w:szCs w:val="22"/>
        </w:rPr>
        <w:t>g,</w:t>
      </w:r>
    </w:p>
    <w:p w14:paraId="17F7DA1E" w14:textId="77777777" w:rsidR="00E252CB" w:rsidRDefault="00E252CB" w:rsidP="00E252CB">
      <w:pPr>
        <w:pStyle w:val="Akapitzlist"/>
        <w:numPr>
          <w:ilvl w:val="1"/>
          <w:numId w:val="18"/>
        </w:numPr>
        <w:jc w:val="both"/>
        <w:rPr>
          <w:rFonts w:ascii="Lato" w:hAnsi="Lato"/>
          <w:sz w:val="22"/>
          <w:szCs w:val="22"/>
        </w:rPr>
      </w:pPr>
      <w:r w:rsidRPr="00E252CB">
        <w:rPr>
          <w:rFonts w:ascii="Lato" w:hAnsi="Lato"/>
          <w:sz w:val="22"/>
          <w:szCs w:val="22"/>
        </w:rPr>
        <w:t>Budynek stacji wymiennikowej, ul. Che</w:t>
      </w:r>
      <w:r w:rsidRPr="00E252CB">
        <w:rPr>
          <w:rFonts w:ascii="Lato" w:hAnsi="Lato" w:hint="cs"/>
          <w:sz w:val="22"/>
          <w:szCs w:val="22"/>
        </w:rPr>
        <w:t>ł</w:t>
      </w:r>
      <w:r w:rsidRPr="00E252CB">
        <w:rPr>
          <w:rFonts w:ascii="Lato" w:hAnsi="Lato"/>
          <w:sz w:val="22"/>
          <w:szCs w:val="22"/>
        </w:rPr>
        <w:t>mo</w:t>
      </w:r>
      <w:r w:rsidRPr="00E252CB">
        <w:rPr>
          <w:rFonts w:ascii="Lato" w:hAnsi="Lato" w:hint="eastAsia"/>
          <w:sz w:val="22"/>
          <w:szCs w:val="22"/>
        </w:rPr>
        <w:t>ń</w:t>
      </w:r>
      <w:r w:rsidRPr="00E252CB">
        <w:rPr>
          <w:rFonts w:ascii="Lato" w:hAnsi="Lato"/>
          <w:sz w:val="22"/>
          <w:szCs w:val="22"/>
        </w:rPr>
        <w:t>skiego 10, Elbl</w:t>
      </w:r>
      <w:r w:rsidRPr="00E252CB">
        <w:rPr>
          <w:rFonts w:ascii="Lato" w:hAnsi="Lato" w:hint="cs"/>
          <w:sz w:val="22"/>
          <w:szCs w:val="22"/>
        </w:rPr>
        <w:t>ą</w:t>
      </w:r>
      <w:r w:rsidRPr="00E252CB">
        <w:rPr>
          <w:rFonts w:ascii="Lato" w:hAnsi="Lato"/>
          <w:sz w:val="22"/>
          <w:szCs w:val="22"/>
        </w:rPr>
        <w:t>g,</w:t>
      </w:r>
    </w:p>
    <w:p w14:paraId="0A8D2243" w14:textId="16B0CEBD" w:rsidR="00E252CB" w:rsidRDefault="00E252CB" w:rsidP="00E252CB">
      <w:pPr>
        <w:pStyle w:val="Akapitzlist"/>
        <w:numPr>
          <w:ilvl w:val="1"/>
          <w:numId w:val="18"/>
        </w:numPr>
        <w:jc w:val="both"/>
        <w:rPr>
          <w:rFonts w:ascii="Lato" w:hAnsi="Lato"/>
          <w:sz w:val="22"/>
          <w:szCs w:val="22"/>
        </w:rPr>
      </w:pPr>
      <w:r w:rsidRPr="00E252CB">
        <w:rPr>
          <w:rFonts w:ascii="Lato" w:hAnsi="Lato"/>
          <w:sz w:val="22"/>
          <w:szCs w:val="22"/>
        </w:rPr>
        <w:t>Budynek stacji wymiennikowej, ul. Broniewskiego 43, Elbl</w:t>
      </w:r>
      <w:r w:rsidRPr="00E252CB">
        <w:rPr>
          <w:rFonts w:ascii="Lato" w:hAnsi="Lato" w:hint="cs"/>
          <w:sz w:val="22"/>
          <w:szCs w:val="22"/>
        </w:rPr>
        <w:t>ą</w:t>
      </w:r>
      <w:r w:rsidRPr="00E252CB">
        <w:rPr>
          <w:rFonts w:ascii="Lato" w:hAnsi="Lato"/>
          <w:sz w:val="22"/>
          <w:szCs w:val="22"/>
        </w:rPr>
        <w:t>g.</w:t>
      </w:r>
    </w:p>
    <w:p w14:paraId="050E1FEA" w14:textId="7B0C0462" w:rsidR="005209AD" w:rsidRPr="005209AD" w:rsidRDefault="005209AD" w:rsidP="005209AD">
      <w:pPr>
        <w:pStyle w:val="Akapitzlist"/>
        <w:numPr>
          <w:ilvl w:val="0"/>
          <w:numId w:val="33"/>
        </w:numPr>
        <w:jc w:val="both"/>
        <w:rPr>
          <w:rFonts w:ascii="Lato" w:hAnsi="Lato"/>
          <w:sz w:val="22"/>
          <w:szCs w:val="22"/>
        </w:rPr>
      </w:pPr>
      <w:r w:rsidRPr="005209AD">
        <w:rPr>
          <w:rFonts w:ascii="Lato" w:hAnsi="Lato"/>
          <w:sz w:val="22"/>
          <w:szCs w:val="22"/>
        </w:rPr>
        <w:t>Wykonawca w ramach realizacji przedmiotu zam</w:t>
      </w:r>
      <w:r w:rsidRPr="005209AD">
        <w:rPr>
          <w:rFonts w:ascii="Lato" w:hAnsi="Lato" w:hint="eastAsia"/>
          <w:sz w:val="22"/>
          <w:szCs w:val="22"/>
        </w:rPr>
        <w:t>ó</w:t>
      </w:r>
      <w:r w:rsidRPr="005209AD">
        <w:rPr>
          <w:rFonts w:ascii="Lato" w:hAnsi="Lato"/>
          <w:sz w:val="22"/>
          <w:szCs w:val="22"/>
        </w:rPr>
        <w:t>wienia zobowi</w:t>
      </w:r>
      <w:r w:rsidRPr="005209AD">
        <w:rPr>
          <w:rFonts w:ascii="Lato" w:hAnsi="Lato" w:hint="cs"/>
          <w:sz w:val="22"/>
          <w:szCs w:val="22"/>
        </w:rPr>
        <w:t>ą</w:t>
      </w:r>
      <w:r w:rsidRPr="005209AD">
        <w:rPr>
          <w:rFonts w:ascii="Lato" w:hAnsi="Lato"/>
          <w:sz w:val="22"/>
          <w:szCs w:val="22"/>
        </w:rPr>
        <w:t>zuje si</w:t>
      </w:r>
      <w:r w:rsidRPr="005209AD">
        <w:rPr>
          <w:rFonts w:ascii="Lato" w:hAnsi="Lato" w:hint="cs"/>
          <w:sz w:val="22"/>
          <w:szCs w:val="22"/>
        </w:rPr>
        <w:t>ę</w:t>
      </w:r>
      <w:r w:rsidRPr="005209AD">
        <w:rPr>
          <w:rFonts w:ascii="Lato" w:hAnsi="Lato"/>
          <w:sz w:val="22"/>
          <w:szCs w:val="22"/>
        </w:rPr>
        <w:t xml:space="preserve"> do:</w:t>
      </w:r>
    </w:p>
    <w:p w14:paraId="0ED1C6BD" w14:textId="77777777" w:rsidR="005209AD" w:rsidRDefault="005209AD" w:rsidP="005209AD">
      <w:pPr>
        <w:pStyle w:val="Akapitzlist"/>
        <w:numPr>
          <w:ilvl w:val="0"/>
          <w:numId w:val="34"/>
        </w:numPr>
        <w:jc w:val="both"/>
        <w:rPr>
          <w:rFonts w:ascii="Lato" w:hAnsi="Lato"/>
          <w:sz w:val="22"/>
          <w:szCs w:val="22"/>
        </w:rPr>
      </w:pPr>
      <w:r w:rsidRPr="005209AD">
        <w:rPr>
          <w:rFonts w:ascii="Lato" w:hAnsi="Lato"/>
          <w:sz w:val="22"/>
          <w:szCs w:val="22"/>
        </w:rPr>
        <w:t>wykonywania czynno</w:t>
      </w:r>
      <w:r w:rsidRPr="005209AD">
        <w:rPr>
          <w:rFonts w:ascii="Lato" w:hAnsi="Lato" w:hint="cs"/>
          <w:sz w:val="22"/>
          <w:szCs w:val="22"/>
        </w:rPr>
        <w:t>ś</w:t>
      </w:r>
      <w:r w:rsidRPr="005209AD">
        <w:rPr>
          <w:rFonts w:ascii="Lato" w:hAnsi="Lato"/>
          <w:sz w:val="22"/>
          <w:szCs w:val="22"/>
        </w:rPr>
        <w:t>ci przegl</w:t>
      </w:r>
      <w:r w:rsidRPr="005209AD">
        <w:rPr>
          <w:rFonts w:ascii="Lato" w:hAnsi="Lato" w:hint="cs"/>
          <w:sz w:val="22"/>
          <w:szCs w:val="22"/>
        </w:rPr>
        <w:t>ą</w:t>
      </w:r>
      <w:r w:rsidRPr="005209AD">
        <w:rPr>
          <w:rFonts w:ascii="Lato" w:hAnsi="Lato"/>
          <w:sz w:val="22"/>
          <w:szCs w:val="22"/>
        </w:rPr>
        <w:t>dowo-konserwacyjnych ga</w:t>
      </w:r>
      <w:r w:rsidRPr="005209AD">
        <w:rPr>
          <w:rFonts w:ascii="Lato" w:hAnsi="Lato" w:hint="cs"/>
          <w:sz w:val="22"/>
          <w:szCs w:val="22"/>
        </w:rPr>
        <w:t>ś</w:t>
      </w:r>
      <w:r w:rsidRPr="005209AD">
        <w:rPr>
          <w:rFonts w:ascii="Lato" w:hAnsi="Lato"/>
          <w:sz w:val="22"/>
          <w:szCs w:val="22"/>
        </w:rPr>
        <w:t>nic oraz hydrant</w:t>
      </w:r>
      <w:r w:rsidRPr="005209AD">
        <w:rPr>
          <w:rFonts w:ascii="Lato" w:hAnsi="Lato" w:hint="eastAsia"/>
          <w:sz w:val="22"/>
          <w:szCs w:val="22"/>
        </w:rPr>
        <w:t>ó</w:t>
      </w:r>
      <w:r w:rsidRPr="005209AD">
        <w:rPr>
          <w:rFonts w:ascii="Lato" w:hAnsi="Lato"/>
          <w:sz w:val="22"/>
          <w:szCs w:val="22"/>
        </w:rPr>
        <w:t>w wymienionych w za</w:t>
      </w:r>
      <w:r w:rsidRPr="005209AD">
        <w:rPr>
          <w:rFonts w:ascii="Lato" w:hAnsi="Lato" w:hint="cs"/>
          <w:sz w:val="22"/>
          <w:szCs w:val="22"/>
        </w:rPr>
        <w:t>łą</w:t>
      </w:r>
      <w:r w:rsidRPr="005209AD">
        <w:rPr>
          <w:rFonts w:ascii="Lato" w:hAnsi="Lato"/>
          <w:sz w:val="22"/>
          <w:szCs w:val="22"/>
        </w:rPr>
        <w:t>czniku nr 1 (Wykaz podr</w:t>
      </w:r>
      <w:r w:rsidRPr="005209AD">
        <w:rPr>
          <w:rFonts w:ascii="Lato" w:hAnsi="Lato" w:hint="cs"/>
          <w:sz w:val="22"/>
          <w:szCs w:val="22"/>
        </w:rPr>
        <w:t>ę</w:t>
      </w:r>
      <w:r w:rsidRPr="005209AD">
        <w:rPr>
          <w:rFonts w:ascii="Lato" w:hAnsi="Lato"/>
          <w:sz w:val="22"/>
          <w:szCs w:val="22"/>
        </w:rPr>
        <w:t>cznego sprz</w:t>
      </w:r>
      <w:r w:rsidRPr="005209AD">
        <w:rPr>
          <w:rFonts w:ascii="Lato" w:hAnsi="Lato" w:hint="cs"/>
          <w:sz w:val="22"/>
          <w:szCs w:val="22"/>
        </w:rPr>
        <w:t>ę</w:t>
      </w:r>
      <w:r w:rsidRPr="005209AD">
        <w:rPr>
          <w:rFonts w:ascii="Lato" w:hAnsi="Lato"/>
          <w:sz w:val="22"/>
          <w:szCs w:val="22"/>
        </w:rPr>
        <w:t>tu przeciwpo</w:t>
      </w:r>
      <w:r w:rsidRPr="005209AD">
        <w:rPr>
          <w:rFonts w:ascii="Lato" w:hAnsi="Lato" w:hint="cs"/>
          <w:sz w:val="22"/>
          <w:szCs w:val="22"/>
        </w:rPr>
        <w:t>ż</w:t>
      </w:r>
      <w:r w:rsidRPr="005209AD">
        <w:rPr>
          <w:rFonts w:ascii="Lato" w:hAnsi="Lato"/>
          <w:sz w:val="22"/>
          <w:szCs w:val="22"/>
        </w:rPr>
        <w:t>arowego) do zapytania, jeden raz w roku (do 30 dnia miesi</w:t>
      </w:r>
      <w:r w:rsidRPr="005209AD">
        <w:rPr>
          <w:rFonts w:ascii="Lato" w:hAnsi="Lato" w:hint="cs"/>
          <w:sz w:val="22"/>
          <w:szCs w:val="22"/>
        </w:rPr>
        <w:t>ą</w:t>
      </w:r>
      <w:r w:rsidRPr="005209AD">
        <w:rPr>
          <w:rFonts w:ascii="Lato" w:hAnsi="Lato"/>
          <w:sz w:val="22"/>
          <w:szCs w:val="22"/>
        </w:rPr>
        <w:t>ca odpowiadaj</w:t>
      </w:r>
      <w:r w:rsidRPr="005209AD">
        <w:rPr>
          <w:rFonts w:ascii="Lato" w:hAnsi="Lato" w:hint="cs"/>
          <w:sz w:val="22"/>
          <w:szCs w:val="22"/>
        </w:rPr>
        <w:t>ą</w:t>
      </w:r>
      <w:r w:rsidRPr="005209AD">
        <w:rPr>
          <w:rFonts w:ascii="Lato" w:hAnsi="Lato"/>
          <w:sz w:val="22"/>
          <w:szCs w:val="22"/>
        </w:rPr>
        <w:t>cego nazw</w:t>
      </w:r>
      <w:r w:rsidRPr="005209AD">
        <w:rPr>
          <w:rFonts w:ascii="Lato" w:hAnsi="Lato" w:hint="cs"/>
          <w:sz w:val="22"/>
          <w:szCs w:val="22"/>
        </w:rPr>
        <w:t>ą</w:t>
      </w:r>
      <w:r w:rsidRPr="005209AD">
        <w:rPr>
          <w:rFonts w:ascii="Lato" w:hAnsi="Lato"/>
          <w:sz w:val="22"/>
          <w:szCs w:val="22"/>
        </w:rPr>
        <w:t xml:space="preserve"> miesi</w:t>
      </w:r>
      <w:r w:rsidRPr="005209AD">
        <w:rPr>
          <w:rFonts w:ascii="Lato" w:hAnsi="Lato" w:hint="cs"/>
          <w:sz w:val="22"/>
          <w:szCs w:val="22"/>
        </w:rPr>
        <w:t>ą</w:t>
      </w:r>
      <w:r w:rsidRPr="005209AD">
        <w:rPr>
          <w:rFonts w:ascii="Lato" w:hAnsi="Lato"/>
          <w:sz w:val="22"/>
          <w:szCs w:val="22"/>
        </w:rPr>
        <w:t>cowi wykonania przegl</w:t>
      </w:r>
      <w:r w:rsidRPr="005209AD">
        <w:rPr>
          <w:rFonts w:ascii="Lato" w:hAnsi="Lato" w:hint="cs"/>
          <w:sz w:val="22"/>
          <w:szCs w:val="22"/>
        </w:rPr>
        <w:t>ą</w:t>
      </w:r>
      <w:r w:rsidRPr="005209AD">
        <w:rPr>
          <w:rFonts w:ascii="Lato" w:hAnsi="Lato"/>
          <w:sz w:val="22"/>
          <w:szCs w:val="22"/>
        </w:rPr>
        <w:t>du w roku poprzednim), bez konieczno</w:t>
      </w:r>
      <w:r w:rsidRPr="005209AD">
        <w:rPr>
          <w:rFonts w:ascii="Lato" w:hAnsi="Lato" w:hint="cs"/>
          <w:sz w:val="22"/>
          <w:szCs w:val="22"/>
        </w:rPr>
        <w:t>ś</w:t>
      </w:r>
      <w:r w:rsidRPr="005209AD">
        <w:rPr>
          <w:rFonts w:ascii="Lato" w:hAnsi="Lato"/>
          <w:sz w:val="22"/>
          <w:szCs w:val="22"/>
        </w:rPr>
        <w:t>ci wydawania odr</w:t>
      </w:r>
      <w:r w:rsidRPr="005209AD">
        <w:rPr>
          <w:rFonts w:ascii="Lato" w:hAnsi="Lato" w:hint="cs"/>
          <w:sz w:val="22"/>
          <w:szCs w:val="22"/>
        </w:rPr>
        <w:t>ę</w:t>
      </w:r>
      <w:r w:rsidRPr="005209AD">
        <w:rPr>
          <w:rFonts w:ascii="Lato" w:hAnsi="Lato"/>
          <w:sz w:val="22"/>
          <w:szCs w:val="22"/>
        </w:rPr>
        <w:t>bnego zlecenia przez Zamawiaj</w:t>
      </w:r>
      <w:r w:rsidRPr="005209AD">
        <w:rPr>
          <w:rFonts w:ascii="Lato" w:hAnsi="Lato" w:hint="cs"/>
          <w:sz w:val="22"/>
          <w:szCs w:val="22"/>
        </w:rPr>
        <w:t>ą</w:t>
      </w:r>
      <w:r w:rsidRPr="005209AD">
        <w:rPr>
          <w:rFonts w:ascii="Lato" w:hAnsi="Lato"/>
          <w:sz w:val="22"/>
          <w:szCs w:val="22"/>
        </w:rPr>
        <w:t xml:space="preserve">cego, </w:t>
      </w:r>
    </w:p>
    <w:p w14:paraId="03EDBC2B" w14:textId="77777777" w:rsidR="005209AD" w:rsidRDefault="005209AD" w:rsidP="005209AD">
      <w:pPr>
        <w:pStyle w:val="Akapitzlist"/>
        <w:numPr>
          <w:ilvl w:val="0"/>
          <w:numId w:val="34"/>
        </w:numPr>
        <w:jc w:val="both"/>
        <w:rPr>
          <w:rFonts w:ascii="Lato" w:hAnsi="Lato"/>
          <w:sz w:val="22"/>
          <w:szCs w:val="22"/>
        </w:rPr>
      </w:pPr>
      <w:r w:rsidRPr="005209AD">
        <w:rPr>
          <w:rFonts w:ascii="Lato" w:hAnsi="Lato"/>
          <w:sz w:val="22"/>
          <w:szCs w:val="22"/>
        </w:rPr>
        <w:t>niezw</w:t>
      </w:r>
      <w:r w:rsidRPr="005209AD">
        <w:rPr>
          <w:rFonts w:ascii="Lato" w:hAnsi="Lato" w:hint="cs"/>
          <w:sz w:val="22"/>
          <w:szCs w:val="22"/>
        </w:rPr>
        <w:t>ł</w:t>
      </w:r>
      <w:r w:rsidRPr="005209AD">
        <w:rPr>
          <w:rFonts w:ascii="Lato" w:hAnsi="Lato"/>
          <w:sz w:val="22"/>
          <w:szCs w:val="22"/>
        </w:rPr>
        <w:t>ocznego wykonania napraw w przypadku awarii hydrant</w:t>
      </w:r>
      <w:r w:rsidRPr="005209AD">
        <w:rPr>
          <w:rFonts w:ascii="Lato" w:hAnsi="Lato" w:hint="eastAsia"/>
          <w:sz w:val="22"/>
          <w:szCs w:val="22"/>
        </w:rPr>
        <w:t>ó</w:t>
      </w:r>
      <w:r w:rsidRPr="005209AD">
        <w:rPr>
          <w:rFonts w:ascii="Lato" w:hAnsi="Lato"/>
          <w:sz w:val="22"/>
          <w:szCs w:val="22"/>
        </w:rPr>
        <w:t>w (np. wyciek, brak ci</w:t>
      </w:r>
      <w:r w:rsidRPr="005209AD">
        <w:rPr>
          <w:rFonts w:ascii="Lato" w:hAnsi="Lato" w:hint="cs"/>
          <w:sz w:val="22"/>
          <w:szCs w:val="22"/>
        </w:rPr>
        <w:t>ś</w:t>
      </w:r>
      <w:r w:rsidRPr="005209AD">
        <w:rPr>
          <w:rFonts w:ascii="Lato" w:hAnsi="Lato"/>
          <w:sz w:val="22"/>
          <w:szCs w:val="22"/>
        </w:rPr>
        <w:t>nienia, uszkodzenie mechaniczne g</w:t>
      </w:r>
      <w:r w:rsidRPr="005209AD">
        <w:rPr>
          <w:rFonts w:ascii="Lato" w:hAnsi="Lato" w:hint="cs"/>
          <w:sz w:val="22"/>
          <w:szCs w:val="22"/>
        </w:rPr>
        <w:t>ł</w:t>
      </w:r>
      <w:r w:rsidRPr="005209AD">
        <w:rPr>
          <w:rFonts w:ascii="Lato" w:hAnsi="Lato"/>
          <w:sz w:val="22"/>
          <w:szCs w:val="22"/>
        </w:rPr>
        <w:t>owic lub zawor</w:t>
      </w:r>
      <w:r w:rsidRPr="005209AD">
        <w:rPr>
          <w:rFonts w:ascii="Lato" w:hAnsi="Lato" w:hint="eastAsia"/>
          <w:sz w:val="22"/>
          <w:szCs w:val="22"/>
        </w:rPr>
        <w:t>ó</w:t>
      </w:r>
      <w:r w:rsidRPr="005209AD">
        <w:rPr>
          <w:rFonts w:ascii="Lato" w:hAnsi="Lato"/>
          <w:sz w:val="22"/>
          <w:szCs w:val="22"/>
        </w:rPr>
        <w:t>w, uszczelek, pr</w:t>
      </w:r>
      <w:r w:rsidRPr="005209AD">
        <w:rPr>
          <w:rFonts w:ascii="Lato" w:hAnsi="Lato" w:hint="cs"/>
          <w:sz w:val="22"/>
          <w:szCs w:val="22"/>
        </w:rPr>
        <w:t>ą</w:t>
      </w:r>
      <w:r w:rsidRPr="005209AD">
        <w:rPr>
          <w:rFonts w:ascii="Lato" w:hAnsi="Lato"/>
          <w:sz w:val="22"/>
          <w:szCs w:val="22"/>
        </w:rPr>
        <w:t>downic lub w</w:t>
      </w:r>
      <w:r w:rsidRPr="005209AD">
        <w:rPr>
          <w:rFonts w:ascii="Lato" w:hAnsi="Lato" w:hint="cs"/>
          <w:sz w:val="22"/>
          <w:szCs w:val="22"/>
        </w:rPr>
        <w:t>ęż</w:t>
      </w:r>
      <w:r w:rsidRPr="005209AD">
        <w:rPr>
          <w:rFonts w:ascii="Lato" w:hAnsi="Lato"/>
          <w:sz w:val="22"/>
          <w:szCs w:val="22"/>
        </w:rPr>
        <w:t>y itp.) oraz przeprowadzenie kontroli szczelno</w:t>
      </w:r>
      <w:r w:rsidRPr="005209AD">
        <w:rPr>
          <w:rFonts w:ascii="Lato" w:hAnsi="Lato" w:hint="cs"/>
          <w:sz w:val="22"/>
          <w:szCs w:val="22"/>
        </w:rPr>
        <w:t>ś</w:t>
      </w:r>
      <w:r w:rsidRPr="005209AD">
        <w:rPr>
          <w:rFonts w:ascii="Lato" w:hAnsi="Lato"/>
          <w:sz w:val="22"/>
          <w:szCs w:val="22"/>
        </w:rPr>
        <w:t>ci, test dzia</w:t>
      </w:r>
      <w:r w:rsidRPr="005209AD">
        <w:rPr>
          <w:rFonts w:ascii="Lato" w:hAnsi="Lato" w:hint="cs"/>
          <w:sz w:val="22"/>
          <w:szCs w:val="22"/>
        </w:rPr>
        <w:t>ł</w:t>
      </w:r>
      <w:r w:rsidRPr="005209AD">
        <w:rPr>
          <w:rFonts w:ascii="Lato" w:hAnsi="Lato"/>
          <w:sz w:val="22"/>
          <w:szCs w:val="22"/>
        </w:rPr>
        <w:t>ania zawor</w:t>
      </w:r>
      <w:r w:rsidRPr="005209AD">
        <w:rPr>
          <w:rFonts w:ascii="Lato" w:hAnsi="Lato" w:hint="eastAsia"/>
          <w:sz w:val="22"/>
          <w:szCs w:val="22"/>
        </w:rPr>
        <w:t>ó</w:t>
      </w:r>
      <w:r w:rsidRPr="005209AD">
        <w:rPr>
          <w:rFonts w:ascii="Lato" w:hAnsi="Lato"/>
          <w:sz w:val="22"/>
          <w:szCs w:val="22"/>
        </w:rPr>
        <w:t>w oraz stanu w</w:t>
      </w:r>
      <w:r w:rsidRPr="005209AD">
        <w:rPr>
          <w:rFonts w:ascii="Lato" w:hAnsi="Lato" w:hint="cs"/>
          <w:sz w:val="22"/>
          <w:szCs w:val="22"/>
        </w:rPr>
        <w:t>ęż</w:t>
      </w:r>
      <w:r w:rsidRPr="005209AD">
        <w:rPr>
          <w:rFonts w:ascii="Lato" w:hAnsi="Lato"/>
          <w:sz w:val="22"/>
          <w:szCs w:val="22"/>
        </w:rPr>
        <w:t>y i pr</w:t>
      </w:r>
      <w:r w:rsidRPr="005209AD">
        <w:rPr>
          <w:rFonts w:ascii="Lato" w:hAnsi="Lato" w:hint="cs"/>
          <w:sz w:val="22"/>
          <w:szCs w:val="22"/>
        </w:rPr>
        <w:t>ą</w:t>
      </w:r>
      <w:r w:rsidRPr="005209AD">
        <w:rPr>
          <w:rFonts w:ascii="Lato" w:hAnsi="Lato"/>
          <w:sz w:val="22"/>
          <w:szCs w:val="22"/>
        </w:rPr>
        <w:t>downic,</w:t>
      </w:r>
    </w:p>
    <w:p w14:paraId="2CCAD329" w14:textId="77777777" w:rsidR="005209AD" w:rsidRDefault="005209AD" w:rsidP="005209AD">
      <w:pPr>
        <w:pStyle w:val="Akapitzlist"/>
        <w:numPr>
          <w:ilvl w:val="0"/>
          <w:numId w:val="34"/>
        </w:numPr>
        <w:jc w:val="both"/>
        <w:rPr>
          <w:rFonts w:ascii="Lato" w:hAnsi="Lato"/>
          <w:sz w:val="22"/>
          <w:szCs w:val="22"/>
        </w:rPr>
      </w:pPr>
      <w:r w:rsidRPr="005209AD">
        <w:rPr>
          <w:rFonts w:ascii="Lato" w:hAnsi="Lato"/>
          <w:sz w:val="22"/>
          <w:szCs w:val="22"/>
        </w:rPr>
        <w:t>potwierdzenia przeprowadzonego przegl</w:t>
      </w:r>
      <w:r w:rsidRPr="005209AD">
        <w:rPr>
          <w:rFonts w:ascii="Lato" w:hAnsi="Lato" w:hint="cs"/>
          <w:sz w:val="22"/>
          <w:szCs w:val="22"/>
        </w:rPr>
        <w:t>ą</w:t>
      </w:r>
      <w:r w:rsidRPr="005209AD">
        <w:rPr>
          <w:rFonts w:ascii="Lato" w:hAnsi="Lato"/>
          <w:sz w:val="22"/>
          <w:szCs w:val="22"/>
        </w:rPr>
        <w:t>du technicznego, konserwacji i ewentualnego remontu ga</w:t>
      </w:r>
      <w:r w:rsidRPr="005209AD">
        <w:rPr>
          <w:rFonts w:ascii="Lato" w:hAnsi="Lato" w:hint="cs"/>
          <w:sz w:val="22"/>
          <w:szCs w:val="22"/>
        </w:rPr>
        <w:t>ś</w:t>
      </w:r>
      <w:r w:rsidRPr="005209AD">
        <w:rPr>
          <w:rFonts w:ascii="Lato" w:hAnsi="Lato"/>
          <w:sz w:val="22"/>
          <w:szCs w:val="22"/>
        </w:rPr>
        <w:t>nic oraz remontu i naprawy hydrant</w:t>
      </w:r>
      <w:r w:rsidRPr="005209AD">
        <w:rPr>
          <w:rFonts w:ascii="Lato" w:hAnsi="Lato" w:hint="eastAsia"/>
          <w:sz w:val="22"/>
          <w:szCs w:val="22"/>
        </w:rPr>
        <w:t>ó</w:t>
      </w:r>
      <w:r w:rsidRPr="005209AD">
        <w:rPr>
          <w:rFonts w:ascii="Lato" w:hAnsi="Lato"/>
          <w:sz w:val="22"/>
          <w:szCs w:val="22"/>
        </w:rPr>
        <w:t>w indywidualna kontrolk</w:t>
      </w:r>
      <w:r w:rsidRPr="005209AD">
        <w:rPr>
          <w:rFonts w:ascii="Lato" w:hAnsi="Lato" w:hint="cs"/>
          <w:sz w:val="22"/>
          <w:szCs w:val="22"/>
        </w:rPr>
        <w:t>ą</w:t>
      </w:r>
      <w:r w:rsidRPr="005209AD">
        <w:rPr>
          <w:rFonts w:ascii="Lato" w:hAnsi="Lato"/>
          <w:sz w:val="22"/>
          <w:szCs w:val="22"/>
        </w:rPr>
        <w:t>, zawieraj</w:t>
      </w:r>
      <w:r w:rsidRPr="005209AD">
        <w:rPr>
          <w:rFonts w:ascii="Lato" w:hAnsi="Lato" w:hint="cs"/>
          <w:sz w:val="22"/>
          <w:szCs w:val="22"/>
        </w:rPr>
        <w:t>ą</w:t>
      </w:r>
      <w:r w:rsidRPr="005209AD">
        <w:rPr>
          <w:rFonts w:ascii="Lato" w:hAnsi="Lato"/>
          <w:sz w:val="22"/>
          <w:szCs w:val="22"/>
        </w:rPr>
        <w:t>c</w:t>
      </w:r>
      <w:r w:rsidRPr="005209AD">
        <w:rPr>
          <w:rFonts w:ascii="Lato" w:hAnsi="Lato" w:hint="cs"/>
          <w:sz w:val="22"/>
          <w:szCs w:val="22"/>
        </w:rPr>
        <w:t>ą</w:t>
      </w:r>
      <w:r w:rsidRPr="005209AD">
        <w:rPr>
          <w:rFonts w:ascii="Lato" w:hAnsi="Lato"/>
          <w:sz w:val="22"/>
          <w:szCs w:val="22"/>
        </w:rPr>
        <w:t xml:space="preserve"> co najmniej: nazw</w:t>
      </w:r>
      <w:r w:rsidRPr="005209AD">
        <w:rPr>
          <w:rFonts w:ascii="Lato" w:hAnsi="Lato" w:hint="cs"/>
          <w:sz w:val="22"/>
          <w:szCs w:val="22"/>
        </w:rPr>
        <w:t>ę</w:t>
      </w:r>
      <w:r w:rsidRPr="005209AD">
        <w:rPr>
          <w:rFonts w:ascii="Lato" w:hAnsi="Lato"/>
          <w:sz w:val="22"/>
          <w:szCs w:val="22"/>
        </w:rPr>
        <w:t xml:space="preserve"> firmy wykonuj</w:t>
      </w:r>
      <w:r w:rsidRPr="005209AD">
        <w:rPr>
          <w:rFonts w:ascii="Lato" w:hAnsi="Lato" w:hint="cs"/>
          <w:sz w:val="22"/>
          <w:szCs w:val="22"/>
        </w:rPr>
        <w:t>ą</w:t>
      </w:r>
      <w:r w:rsidRPr="005209AD">
        <w:rPr>
          <w:rFonts w:ascii="Lato" w:hAnsi="Lato"/>
          <w:sz w:val="22"/>
          <w:szCs w:val="22"/>
        </w:rPr>
        <w:t>cej przegl</w:t>
      </w:r>
      <w:r w:rsidRPr="005209AD">
        <w:rPr>
          <w:rFonts w:ascii="Lato" w:hAnsi="Lato" w:hint="cs"/>
          <w:sz w:val="22"/>
          <w:szCs w:val="22"/>
        </w:rPr>
        <w:t>ą</w:t>
      </w:r>
      <w:r w:rsidRPr="005209AD">
        <w:rPr>
          <w:rFonts w:ascii="Lato" w:hAnsi="Lato"/>
          <w:sz w:val="22"/>
          <w:szCs w:val="22"/>
        </w:rPr>
        <w:t>d, dat</w:t>
      </w:r>
      <w:r w:rsidRPr="005209AD">
        <w:rPr>
          <w:rFonts w:ascii="Lato" w:hAnsi="Lato" w:hint="cs"/>
          <w:sz w:val="22"/>
          <w:szCs w:val="22"/>
        </w:rPr>
        <w:t>ę</w:t>
      </w:r>
      <w:r w:rsidRPr="005209AD">
        <w:rPr>
          <w:rFonts w:ascii="Lato" w:hAnsi="Lato"/>
          <w:sz w:val="22"/>
          <w:szCs w:val="22"/>
        </w:rPr>
        <w:t xml:space="preserve"> wykonania przegl</w:t>
      </w:r>
      <w:r w:rsidRPr="005209AD">
        <w:rPr>
          <w:rFonts w:ascii="Lato" w:hAnsi="Lato" w:hint="cs"/>
          <w:sz w:val="22"/>
          <w:szCs w:val="22"/>
        </w:rPr>
        <w:t>ą</w:t>
      </w:r>
      <w:r w:rsidRPr="005209AD">
        <w:rPr>
          <w:rFonts w:ascii="Lato" w:hAnsi="Lato"/>
          <w:sz w:val="22"/>
          <w:szCs w:val="22"/>
        </w:rPr>
        <w:t>du oraz dat</w:t>
      </w:r>
      <w:r w:rsidRPr="005209AD">
        <w:rPr>
          <w:rFonts w:ascii="Lato" w:hAnsi="Lato" w:hint="cs"/>
          <w:sz w:val="22"/>
          <w:szCs w:val="22"/>
        </w:rPr>
        <w:t>ę</w:t>
      </w:r>
      <w:r w:rsidRPr="005209AD">
        <w:rPr>
          <w:rFonts w:ascii="Lato" w:hAnsi="Lato"/>
          <w:sz w:val="22"/>
          <w:szCs w:val="22"/>
        </w:rPr>
        <w:t xml:space="preserve"> nast</w:t>
      </w:r>
      <w:r w:rsidRPr="005209AD">
        <w:rPr>
          <w:rFonts w:ascii="Lato" w:hAnsi="Lato" w:hint="cs"/>
          <w:sz w:val="22"/>
          <w:szCs w:val="22"/>
        </w:rPr>
        <w:t>ę</w:t>
      </w:r>
      <w:r w:rsidRPr="005209AD">
        <w:rPr>
          <w:rFonts w:ascii="Lato" w:hAnsi="Lato"/>
          <w:sz w:val="22"/>
          <w:szCs w:val="22"/>
        </w:rPr>
        <w:t>pnego przegl</w:t>
      </w:r>
      <w:r w:rsidRPr="005209AD">
        <w:rPr>
          <w:rFonts w:ascii="Lato" w:hAnsi="Lato" w:hint="cs"/>
          <w:sz w:val="22"/>
          <w:szCs w:val="22"/>
        </w:rPr>
        <w:t>ą</w:t>
      </w:r>
      <w:r w:rsidRPr="005209AD">
        <w:rPr>
          <w:rFonts w:ascii="Lato" w:hAnsi="Lato"/>
          <w:sz w:val="22"/>
          <w:szCs w:val="22"/>
        </w:rPr>
        <w:t>du,</w:t>
      </w:r>
    </w:p>
    <w:p w14:paraId="1B10DCF3" w14:textId="77777777" w:rsidR="005209AD" w:rsidRDefault="005209AD" w:rsidP="005209AD">
      <w:pPr>
        <w:pStyle w:val="Akapitzlist"/>
        <w:numPr>
          <w:ilvl w:val="0"/>
          <w:numId w:val="34"/>
        </w:numPr>
        <w:jc w:val="both"/>
        <w:rPr>
          <w:rFonts w:ascii="Lato" w:hAnsi="Lato"/>
          <w:sz w:val="22"/>
          <w:szCs w:val="22"/>
        </w:rPr>
      </w:pPr>
      <w:r w:rsidRPr="005209AD">
        <w:rPr>
          <w:rFonts w:ascii="Lato" w:hAnsi="Lato"/>
          <w:sz w:val="22"/>
          <w:szCs w:val="22"/>
        </w:rPr>
        <w:t>uzgodnienia terminu przeprowadzenia przegl</w:t>
      </w:r>
      <w:r w:rsidRPr="005209AD">
        <w:rPr>
          <w:rFonts w:ascii="Lato" w:hAnsi="Lato" w:hint="cs"/>
          <w:sz w:val="22"/>
          <w:szCs w:val="22"/>
        </w:rPr>
        <w:t>ą</w:t>
      </w:r>
      <w:r w:rsidRPr="005209AD">
        <w:rPr>
          <w:rFonts w:ascii="Lato" w:hAnsi="Lato"/>
          <w:sz w:val="22"/>
          <w:szCs w:val="22"/>
        </w:rPr>
        <w:t>du w ka</w:t>
      </w:r>
      <w:r w:rsidRPr="005209AD">
        <w:rPr>
          <w:rFonts w:ascii="Lato" w:hAnsi="Lato" w:hint="cs"/>
          <w:sz w:val="22"/>
          <w:szCs w:val="22"/>
        </w:rPr>
        <w:t>ż</w:t>
      </w:r>
      <w:r w:rsidRPr="005209AD">
        <w:rPr>
          <w:rFonts w:ascii="Lato" w:hAnsi="Lato"/>
          <w:sz w:val="22"/>
          <w:szCs w:val="22"/>
        </w:rPr>
        <w:t>dej z lokalizacji z przedstawicielem Zamawiaj</w:t>
      </w:r>
      <w:r w:rsidRPr="005209AD">
        <w:rPr>
          <w:rFonts w:ascii="Lato" w:hAnsi="Lato" w:hint="cs"/>
          <w:sz w:val="22"/>
          <w:szCs w:val="22"/>
        </w:rPr>
        <w:t>ą</w:t>
      </w:r>
      <w:r w:rsidRPr="005209AD">
        <w:rPr>
          <w:rFonts w:ascii="Lato" w:hAnsi="Lato"/>
          <w:sz w:val="22"/>
          <w:szCs w:val="22"/>
        </w:rPr>
        <w:t>cego,</w:t>
      </w:r>
    </w:p>
    <w:p w14:paraId="655663A8" w14:textId="77777777" w:rsidR="005209AD" w:rsidRDefault="005209AD" w:rsidP="005209AD">
      <w:pPr>
        <w:pStyle w:val="Akapitzlist"/>
        <w:numPr>
          <w:ilvl w:val="0"/>
          <w:numId w:val="34"/>
        </w:numPr>
        <w:jc w:val="both"/>
        <w:rPr>
          <w:rFonts w:ascii="Lato" w:hAnsi="Lato"/>
          <w:sz w:val="22"/>
          <w:szCs w:val="22"/>
        </w:rPr>
      </w:pPr>
      <w:r w:rsidRPr="005209AD">
        <w:rPr>
          <w:rFonts w:ascii="Lato" w:hAnsi="Lato"/>
          <w:sz w:val="22"/>
          <w:szCs w:val="22"/>
        </w:rPr>
        <w:t>stosowania wyrob</w:t>
      </w:r>
      <w:r w:rsidRPr="005209AD">
        <w:rPr>
          <w:rFonts w:ascii="Lato" w:hAnsi="Lato" w:hint="eastAsia"/>
          <w:sz w:val="22"/>
          <w:szCs w:val="22"/>
        </w:rPr>
        <w:t>ó</w:t>
      </w:r>
      <w:r w:rsidRPr="005209AD">
        <w:rPr>
          <w:rFonts w:ascii="Lato" w:hAnsi="Lato"/>
          <w:sz w:val="22"/>
          <w:szCs w:val="22"/>
        </w:rPr>
        <w:t>w dopuszczonych do u</w:t>
      </w:r>
      <w:r w:rsidRPr="005209AD">
        <w:rPr>
          <w:rFonts w:ascii="Lato" w:hAnsi="Lato" w:hint="cs"/>
          <w:sz w:val="22"/>
          <w:szCs w:val="22"/>
        </w:rPr>
        <w:t>ż</w:t>
      </w:r>
      <w:r w:rsidRPr="005209AD">
        <w:rPr>
          <w:rFonts w:ascii="Lato" w:hAnsi="Lato"/>
          <w:sz w:val="22"/>
          <w:szCs w:val="22"/>
        </w:rPr>
        <w:t>ytkowania zgodnie z obowi</w:t>
      </w:r>
      <w:r w:rsidRPr="005209AD">
        <w:rPr>
          <w:rFonts w:ascii="Lato" w:hAnsi="Lato" w:hint="cs"/>
          <w:sz w:val="22"/>
          <w:szCs w:val="22"/>
        </w:rPr>
        <w:t>ą</w:t>
      </w:r>
      <w:r w:rsidRPr="005209AD">
        <w:rPr>
          <w:rFonts w:ascii="Lato" w:hAnsi="Lato"/>
          <w:sz w:val="22"/>
          <w:szCs w:val="22"/>
        </w:rPr>
        <w:t>zuj</w:t>
      </w:r>
      <w:r w:rsidRPr="005209AD">
        <w:rPr>
          <w:rFonts w:ascii="Lato" w:hAnsi="Lato" w:hint="cs"/>
          <w:sz w:val="22"/>
          <w:szCs w:val="22"/>
        </w:rPr>
        <w:t>ą</w:t>
      </w:r>
      <w:r w:rsidRPr="005209AD">
        <w:rPr>
          <w:rFonts w:ascii="Lato" w:hAnsi="Lato"/>
          <w:sz w:val="22"/>
          <w:szCs w:val="22"/>
        </w:rPr>
        <w:t>cymi przepisami,</w:t>
      </w:r>
    </w:p>
    <w:p w14:paraId="2F5897DF" w14:textId="77777777" w:rsidR="005209AD" w:rsidRDefault="005209AD" w:rsidP="005209AD">
      <w:pPr>
        <w:pStyle w:val="Akapitzlist"/>
        <w:numPr>
          <w:ilvl w:val="0"/>
          <w:numId w:val="34"/>
        </w:numPr>
        <w:jc w:val="both"/>
        <w:rPr>
          <w:rFonts w:ascii="Lato" w:hAnsi="Lato"/>
          <w:sz w:val="22"/>
          <w:szCs w:val="22"/>
        </w:rPr>
      </w:pPr>
      <w:r w:rsidRPr="005209AD">
        <w:rPr>
          <w:rFonts w:ascii="Lato" w:hAnsi="Lato"/>
          <w:sz w:val="22"/>
          <w:szCs w:val="22"/>
        </w:rPr>
        <w:t>dostarczenia karty charakterystyki proszku ga</w:t>
      </w:r>
      <w:r w:rsidRPr="005209AD">
        <w:rPr>
          <w:rFonts w:ascii="Lato" w:hAnsi="Lato" w:hint="cs"/>
          <w:sz w:val="22"/>
          <w:szCs w:val="22"/>
        </w:rPr>
        <w:t>ś</w:t>
      </w:r>
      <w:r w:rsidRPr="005209AD">
        <w:rPr>
          <w:rFonts w:ascii="Lato" w:hAnsi="Lato"/>
          <w:sz w:val="22"/>
          <w:szCs w:val="22"/>
        </w:rPr>
        <w:t>niczego po wykonaniu ewentualnego remontu ga</w:t>
      </w:r>
      <w:r w:rsidRPr="005209AD">
        <w:rPr>
          <w:rFonts w:ascii="Lato" w:hAnsi="Lato" w:hint="cs"/>
          <w:sz w:val="22"/>
          <w:szCs w:val="22"/>
        </w:rPr>
        <w:t>ś</w:t>
      </w:r>
      <w:r w:rsidRPr="005209AD">
        <w:rPr>
          <w:rFonts w:ascii="Lato" w:hAnsi="Lato"/>
          <w:sz w:val="22"/>
          <w:szCs w:val="22"/>
        </w:rPr>
        <w:t>nic,</w:t>
      </w:r>
    </w:p>
    <w:p w14:paraId="20D58881" w14:textId="6A0A7C8A" w:rsidR="005209AD" w:rsidRPr="005209AD" w:rsidRDefault="005209AD" w:rsidP="005209AD">
      <w:pPr>
        <w:pStyle w:val="Akapitzlist"/>
        <w:numPr>
          <w:ilvl w:val="0"/>
          <w:numId w:val="34"/>
        </w:numPr>
        <w:jc w:val="both"/>
        <w:rPr>
          <w:rFonts w:ascii="Lato" w:hAnsi="Lato"/>
          <w:sz w:val="22"/>
          <w:szCs w:val="22"/>
        </w:rPr>
      </w:pPr>
      <w:r w:rsidRPr="005209AD">
        <w:rPr>
          <w:rFonts w:ascii="Lato" w:hAnsi="Lato"/>
          <w:sz w:val="22"/>
          <w:szCs w:val="22"/>
        </w:rPr>
        <w:t>dostarczenia protoko</w:t>
      </w:r>
      <w:r w:rsidRPr="005209AD">
        <w:rPr>
          <w:rFonts w:ascii="Lato" w:hAnsi="Lato" w:hint="cs"/>
          <w:sz w:val="22"/>
          <w:szCs w:val="22"/>
        </w:rPr>
        <w:t>ł</w:t>
      </w:r>
      <w:r w:rsidRPr="005209AD">
        <w:rPr>
          <w:rFonts w:ascii="Lato" w:hAnsi="Lato"/>
          <w:sz w:val="22"/>
          <w:szCs w:val="22"/>
        </w:rPr>
        <w:t>u po wykonanym przegl</w:t>
      </w:r>
      <w:r w:rsidRPr="005209AD">
        <w:rPr>
          <w:rFonts w:ascii="Lato" w:hAnsi="Lato" w:hint="cs"/>
          <w:sz w:val="22"/>
          <w:szCs w:val="22"/>
        </w:rPr>
        <w:t>ą</w:t>
      </w:r>
      <w:r w:rsidRPr="005209AD">
        <w:rPr>
          <w:rFonts w:ascii="Lato" w:hAnsi="Lato"/>
          <w:sz w:val="22"/>
          <w:szCs w:val="22"/>
        </w:rPr>
        <w:t>dzie i konserwacji, kt</w:t>
      </w:r>
      <w:r w:rsidRPr="005209AD">
        <w:rPr>
          <w:rFonts w:ascii="Lato" w:hAnsi="Lato" w:hint="eastAsia"/>
          <w:sz w:val="22"/>
          <w:szCs w:val="22"/>
        </w:rPr>
        <w:t>ó</w:t>
      </w:r>
      <w:r w:rsidRPr="005209AD">
        <w:rPr>
          <w:rFonts w:ascii="Lato" w:hAnsi="Lato"/>
          <w:sz w:val="22"/>
          <w:szCs w:val="22"/>
        </w:rPr>
        <w:t>ry zawiera</w:t>
      </w:r>
      <w:r w:rsidRPr="005209AD">
        <w:rPr>
          <w:rFonts w:ascii="Lato" w:hAnsi="Lato" w:hint="cs"/>
          <w:sz w:val="22"/>
          <w:szCs w:val="22"/>
        </w:rPr>
        <w:t>ł</w:t>
      </w:r>
      <w:r w:rsidRPr="005209AD">
        <w:rPr>
          <w:rFonts w:ascii="Lato" w:hAnsi="Lato"/>
          <w:sz w:val="22"/>
          <w:szCs w:val="22"/>
        </w:rPr>
        <w:t xml:space="preserve"> b</w:t>
      </w:r>
      <w:r w:rsidRPr="005209AD">
        <w:rPr>
          <w:rFonts w:ascii="Lato" w:hAnsi="Lato" w:hint="cs"/>
          <w:sz w:val="22"/>
          <w:szCs w:val="22"/>
        </w:rPr>
        <w:t>ę</w:t>
      </w:r>
      <w:r w:rsidRPr="005209AD">
        <w:rPr>
          <w:rFonts w:ascii="Lato" w:hAnsi="Lato"/>
          <w:sz w:val="22"/>
          <w:szCs w:val="22"/>
        </w:rPr>
        <w:t xml:space="preserve">dzie </w:t>
      </w:r>
    </w:p>
    <w:p w14:paraId="3AE2725D" w14:textId="77777777" w:rsidR="005209AD" w:rsidRPr="005209AD" w:rsidRDefault="005209AD" w:rsidP="005209AD">
      <w:pPr>
        <w:pStyle w:val="Akapitzlist"/>
        <w:ind w:left="719"/>
        <w:jc w:val="both"/>
        <w:rPr>
          <w:rFonts w:ascii="Lato" w:hAnsi="Lato"/>
          <w:sz w:val="22"/>
          <w:szCs w:val="22"/>
        </w:rPr>
      </w:pPr>
      <w:r w:rsidRPr="005209AD">
        <w:rPr>
          <w:rFonts w:ascii="Lato" w:hAnsi="Lato"/>
          <w:sz w:val="22"/>
          <w:szCs w:val="22"/>
        </w:rPr>
        <w:t>w szczeg</w:t>
      </w:r>
      <w:r w:rsidRPr="005209AD">
        <w:rPr>
          <w:rFonts w:ascii="Lato" w:hAnsi="Lato" w:hint="eastAsia"/>
          <w:sz w:val="22"/>
          <w:szCs w:val="22"/>
        </w:rPr>
        <w:t>ó</w:t>
      </w:r>
      <w:r w:rsidRPr="005209AD">
        <w:rPr>
          <w:rFonts w:ascii="Lato" w:hAnsi="Lato"/>
          <w:sz w:val="22"/>
          <w:szCs w:val="22"/>
        </w:rPr>
        <w:t>lno</w:t>
      </w:r>
      <w:r w:rsidRPr="005209AD">
        <w:rPr>
          <w:rFonts w:ascii="Lato" w:hAnsi="Lato" w:hint="cs"/>
          <w:sz w:val="22"/>
          <w:szCs w:val="22"/>
        </w:rPr>
        <w:t>ś</w:t>
      </w:r>
      <w:r w:rsidRPr="005209AD">
        <w:rPr>
          <w:rFonts w:ascii="Lato" w:hAnsi="Lato"/>
          <w:sz w:val="22"/>
          <w:szCs w:val="22"/>
        </w:rPr>
        <w:t>ci:</w:t>
      </w:r>
    </w:p>
    <w:p w14:paraId="1C4A27CA" w14:textId="0C78BBF6" w:rsidR="005209AD" w:rsidRPr="005209AD" w:rsidRDefault="005209AD" w:rsidP="00576C9F">
      <w:pPr>
        <w:pStyle w:val="Akapitzlist"/>
        <w:numPr>
          <w:ilvl w:val="1"/>
          <w:numId w:val="34"/>
        </w:numPr>
        <w:jc w:val="both"/>
        <w:rPr>
          <w:rFonts w:ascii="Lato" w:hAnsi="Lato"/>
          <w:sz w:val="22"/>
          <w:szCs w:val="22"/>
        </w:rPr>
      </w:pPr>
      <w:r w:rsidRPr="005209AD">
        <w:rPr>
          <w:rFonts w:ascii="Lato" w:hAnsi="Lato"/>
          <w:sz w:val="22"/>
          <w:szCs w:val="22"/>
        </w:rPr>
        <w:t>nazw</w:t>
      </w:r>
      <w:r w:rsidRPr="005209AD">
        <w:rPr>
          <w:rFonts w:ascii="Lato" w:hAnsi="Lato" w:hint="cs"/>
          <w:sz w:val="22"/>
          <w:szCs w:val="22"/>
        </w:rPr>
        <w:t>ę</w:t>
      </w:r>
      <w:r w:rsidRPr="005209AD">
        <w:rPr>
          <w:rFonts w:ascii="Lato" w:hAnsi="Lato"/>
          <w:sz w:val="22"/>
          <w:szCs w:val="22"/>
        </w:rPr>
        <w:t xml:space="preserve"> Zamawiaj</w:t>
      </w:r>
      <w:r w:rsidRPr="005209AD">
        <w:rPr>
          <w:rFonts w:ascii="Lato" w:hAnsi="Lato" w:hint="cs"/>
          <w:sz w:val="22"/>
          <w:szCs w:val="22"/>
        </w:rPr>
        <w:t>ą</w:t>
      </w:r>
      <w:r w:rsidRPr="005209AD">
        <w:rPr>
          <w:rFonts w:ascii="Lato" w:hAnsi="Lato"/>
          <w:sz w:val="22"/>
          <w:szCs w:val="22"/>
        </w:rPr>
        <w:t>cego,</w:t>
      </w:r>
    </w:p>
    <w:p w14:paraId="63E5273A" w14:textId="6C6389B4" w:rsidR="005209AD" w:rsidRPr="005209AD" w:rsidRDefault="005209AD" w:rsidP="00576C9F">
      <w:pPr>
        <w:pStyle w:val="Akapitzlist"/>
        <w:numPr>
          <w:ilvl w:val="1"/>
          <w:numId w:val="34"/>
        </w:numPr>
        <w:jc w:val="both"/>
        <w:rPr>
          <w:rFonts w:ascii="Lato" w:hAnsi="Lato"/>
          <w:sz w:val="22"/>
          <w:szCs w:val="22"/>
        </w:rPr>
      </w:pPr>
      <w:r w:rsidRPr="005209AD">
        <w:rPr>
          <w:rFonts w:ascii="Lato" w:hAnsi="Lato"/>
          <w:sz w:val="22"/>
          <w:szCs w:val="22"/>
        </w:rPr>
        <w:t>nazw</w:t>
      </w:r>
      <w:r w:rsidRPr="005209AD">
        <w:rPr>
          <w:rFonts w:ascii="Lato" w:hAnsi="Lato" w:hint="cs"/>
          <w:sz w:val="22"/>
          <w:szCs w:val="22"/>
        </w:rPr>
        <w:t>ę</w:t>
      </w:r>
      <w:r w:rsidRPr="005209AD">
        <w:rPr>
          <w:rFonts w:ascii="Lato" w:hAnsi="Lato"/>
          <w:sz w:val="22"/>
          <w:szCs w:val="22"/>
        </w:rPr>
        <w:t xml:space="preserve"> Wykonawcy,</w:t>
      </w:r>
    </w:p>
    <w:p w14:paraId="691EDAC6" w14:textId="41A6C0FE" w:rsidR="005209AD" w:rsidRPr="005209AD" w:rsidRDefault="005209AD" w:rsidP="00576C9F">
      <w:pPr>
        <w:pStyle w:val="Akapitzlist"/>
        <w:numPr>
          <w:ilvl w:val="1"/>
          <w:numId w:val="34"/>
        </w:numPr>
        <w:jc w:val="both"/>
        <w:rPr>
          <w:rFonts w:ascii="Lato" w:hAnsi="Lato"/>
          <w:sz w:val="22"/>
          <w:szCs w:val="22"/>
        </w:rPr>
      </w:pPr>
      <w:r w:rsidRPr="005209AD">
        <w:rPr>
          <w:rFonts w:ascii="Lato" w:hAnsi="Lato"/>
          <w:sz w:val="22"/>
          <w:szCs w:val="22"/>
        </w:rPr>
        <w:t>lokalizacj</w:t>
      </w:r>
      <w:r w:rsidRPr="005209AD">
        <w:rPr>
          <w:rFonts w:ascii="Lato" w:hAnsi="Lato" w:hint="cs"/>
          <w:sz w:val="22"/>
          <w:szCs w:val="22"/>
        </w:rPr>
        <w:t>ę</w:t>
      </w:r>
      <w:r w:rsidRPr="005209AD">
        <w:rPr>
          <w:rFonts w:ascii="Lato" w:hAnsi="Lato"/>
          <w:sz w:val="22"/>
          <w:szCs w:val="22"/>
        </w:rPr>
        <w:t xml:space="preserve"> i dat</w:t>
      </w:r>
      <w:r w:rsidRPr="005209AD">
        <w:rPr>
          <w:rFonts w:ascii="Lato" w:hAnsi="Lato" w:hint="cs"/>
          <w:sz w:val="22"/>
          <w:szCs w:val="22"/>
        </w:rPr>
        <w:t>ę</w:t>
      </w:r>
      <w:r w:rsidRPr="005209AD">
        <w:rPr>
          <w:rFonts w:ascii="Lato" w:hAnsi="Lato"/>
          <w:sz w:val="22"/>
          <w:szCs w:val="22"/>
        </w:rPr>
        <w:t xml:space="preserve"> wykonywanego przegl</w:t>
      </w:r>
      <w:r w:rsidRPr="005209AD">
        <w:rPr>
          <w:rFonts w:ascii="Lato" w:hAnsi="Lato" w:hint="cs"/>
          <w:sz w:val="22"/>
          <w:szCs w:val="22"/>
        </w:rPr>
        <w:t>ą</w:t>
      </w:r>
      <w:r w:rsidRPr="005209AD">
        <w:rPr>
          <w:rFonts w:ascii="Lato" w:hAnsi="Lato"/>
          <w:sz w:val="22"/>
          <w:szCs w:val="22"/>
        </w:rPr>
        <w:t>du,</w:t>
      </w:r>
    </w:p>
    <w:p w14:paraId="5FBBBDB0" w14:textId="35469AD4" w:rsidR="005209AD" w:rsidRPr="005209AD" w:rsidRDefault="005209AD" w:rsidP="00576C9F">
      <w:pPr>
        <w:pStyle w:val="Akapitzlist"/>
        <w:numPr>
          <w:ilvl w:val="1"/>
          <w:numId w:val="34"/>
        </w:numPr>
        <w:jc w:val="both"/>
        <w:rPr>
          <w:rFonts w:ascii="Lato" w:hAnsi="Lato"/>
          <w:sz w:val="22"/>
          <w:szCs w:val="22"/>
        </w:rPr>
      </w:pPr>
      <w:r w:rsidRPr="005209AD">
        <w:rPr>
          <w:rFonts w:ascii="Lato" w:hAnsi="Lato"/>
          <w:sz w:val="22"/>
          <w:szCs w:val="22"/>
        </w:rPr>
        <w:t>zakres wykonywanych prac i ocen</w:t>
      </w:r>
      <w:r w:rsidRPr="005209AD">
        <w:rPr>
          <w:rFonts w:ascii="Lato" w:hAnsi="Lato" w:hint="cs"/>
          <w:sz w:val="22"/>
          <w:szCs w:val="22"/>
        </w:rPr>
        <w:t>ę</w:t>
      </w:r>
      <w:r w:rsidRPr="005209AD">
        <w:rPr>
          <w:rFonts w:ascii="Lato" w:hAnsi="Lato"/>
          <w:sz w:val="22"/>
          <w:szCs w:val="22"/>
        </w:rPr>
        <w:t xml:space="preserve"> wszystkich wymienionych w za</w:t>
      </w:r>
      <w:r w:rsidRPr="005209AD">
        <w:rPr>
          <w:rFonts w:ascii="Lato" w:hAnsi="Lato" w:hint="cs"/>
          <w:sz w:val="22"/>
          <w:szCs w:val="22"/>
        </w:rPr>
        <w:t>łą</w:t>
      </w:r>
      <w:r w:rsidRPr="005209AD">
        <w:rPr>
          <w:rFonts w:ascii="Lato" w:hAnsi="Lato"/>
          <w:sz w:val="22"/>
          <w:szCs w:val="22"/>
        </w:rPr>
        <w:t>czniku nr 1 (Wykaz podr</w:t>
      </w:r>
      <w:r w:rsidRPr="005209AD">
        <w:rPr>
          <w:rFonts w:ascii="Lato" w:hAnsi="Lato" w:hint="cs"/>
          <w:sz w:val="22"/>
          <w:szCs w:val="22"/>
        </w:rPr>
        <w:t>ę</w:t>
      </w:r>
      <w:r w:rsidRPr="005209AD">
        <w:rPr>
          <w:rFonts w:ascii="Lato" w:hAnsi="Lato"/>
          <w:sz w:val="22"/>
          <w:szCs w:val="22"/>
        </w:rPr>
        <w:t>cznego sprz</w:t>
      </w:r>
      <w:r w:rsidRPr="005209AD">
        <w:rPr>
          <w:rFonts w:ascii="Lato" w:hAnsi="Lato" w:hint="cs"/>
          <w:sz w:val="22"/>
          <w:szCs w:val="22"/>
        </w:rPr>
        <w:t>ę</w:t>
      </w:r>
      <w:r w:rsidRPr="005209AD">
        <w:rPr>
          <w:rFonts w:ascii="Lato" w:hAnsi="Lato"/>
          <w:sz w:val="22"/>
          <w:szCs w:val="22"/>
        </w:rPr>
        <w:t>tu przeciwpo</w:t>
      </w:r>
      <w:r w:rsidRPr="005209AD">
        <w:rPr>
          <w:rFonts w:ascii="Lato" w:hAnsi="Lato" w:hint="cs"/>
          <w:sz w:val="22"/>
          <w:szCs w:val="22"/>
        </w:rPr>
        <w:t>ż</w:t>
      </w:r>
      <w:r w:rsidRPr="005209AD">
        <w:rPr>
          <w:rFonts w:ascii="Lato" w:hAnsi="Lato"/>
          <w:sz w:val="22"/>
          <w:szCs w:val="22"/>
        </w:rPr>
        <w:t>arowego),</w:t>
      </w:r>
    </w:p>
    <w:p w14:paraId="4068E806" w14:textId="70AE8696" w:rsidR="005209AD" w:rsidRPr="005209AD" w:rsidRDefault="005209AD" w:rsidP="00576C9F">
      <w:pPr>
        <w:pStyle w:val="Akapitzlist"/>
        <w:numPr>
          <w:ilvl w:val="1"/>
          <w:numId w:val="34"/>
        </w:numPr>
        <w:jc w:val="both"/>
        <w:rPr>
          <w:rFonts w:ascii="Lato" w:hAnsi="Lato"/>
          <w:sz w:val="22"/>
          <w:szCs w:val="22"/>
        </w:rPr>
      </w:pPr>
      <w:r w:rsidRPr="005209AD">
        <w:rPr>
          <w:rFonts w:ascii="Lato" w:hAnsi="Lato"/>
          <w:sz w:val="22"/>
          <w:szCs w:val="22"/>
        </w:rPr>
        <w:t>wykaz zu</w:t>
      </w:r>
      <w:r w:rsidRPr="005209AD">
        <w:rPr>
          <w:rFonts w:ascii="Lato" w:hAnsi="Lato" w:hint="cs"/>
          <w:sz w:val="22"/>
          <w:szCs w:val="22"/>
        </w:rPr>
        <w:t>ż</w:t>
      </w:r>
      <w:r w:rsidRPr="005209AD">
        <w:rPr>
          <w:rFonts w:ascii="Lato" w:hAnsi="Lato"/>
          <w:sz w:val="22"/>
          <w:szCs w:val="22"/>
        </w:rPr>
        <w:t>ytych materia</w:t>
      </w:r>
      <w:r w:rsidRPr="005209AD">
        <w:rPr>
          <w:rFonts w:ascii="Lato" w:hAnsi="Lato" w:hint="cs"/>
          <w:sz w:val="22"/>
          <w:szCs w:val="22"/>
        </w:rPr>
        <w:t>ł</w:t>
      </w:r>
      <w:r w:rsidRPr="005209AD">
        <w:rPr>
          <w:rFonts w:ascii="Lato" w:hAnsi="Lato" w:hint="eastAsia"/>
          <w:sz w:val="22"/>
          <w:szCs w:val="22"/>
        </w:rPr>
        <w:t>ó</w:t>
      </w:r>
      <w:r w:rsidRPr="005209AD">
        <w:rPr>
          <w:rFonts w:ascii="Lato" w:hAnsi="Lato"/>
          <w:sz w:val="22"/>
          <w:szCs w:val="22"/>
        </w:rPr>
        <w:t xml:space="preserve">w, </w:t>
      </w:r>
    </w:p>
    <w:p w14:paraId="1399F4EA" w14:textId="726E24F2" w:rsidR="005209AD" w:rsidRPr="005209AD" w:rsidRDefault="005209AD" w:rsidP="00576C9F">
      <w:pPr>
        <w:pStyle w:val="Akapitzlist"/>
        <w:numPr>
          <w:ilvl w:val="1"/>
          <w:numId w:val="34"/>
        </w:numPr>
        <w:jc w:val="both"/>
        <w:rPr>
          <w:rFonts w:ascii="Lato" w:hAnsi="Lato"/>
          <w:sz w:val="22"/>
          <w:szCs w:val="22"/>
        </w:rPr>
      </w:pPr>
      <w:r w:rsidRPr="005209AD">
        <w:rPr>
          <w:rFonts w:ascii="Lato" w:hAnsi="Lato" w:hint="eastAsia"/>
          <w:sz w:val="22"/>
          <w:szCs w:val="22"/>
        </w:rPr>
        <w:t>uwagi i zalecenia oraz podpis Wykonawcy.</w:t>
      </w:r>
    </w:p>
    <w:p w14:paraId="14557A78" w14:textId="35119D77" w:rsidR="005209AD" w:rsidRPr="005209AD" w:rsidRDefault="005209AD" w:rsidP="005209AD">
      <w:pPr>
        <w:pStyle w:val="Akapitzlist"/>
        <w:numPr>
          <w:ilvl w:val="0"/>
          <w:numId w:val="33"/>
        </w:numPr>
        <w:jc w:val="both"/>
        <w:rPr>
          <w:rFonts w:ascii="Lato" w:hAnsi="Lato"/>
          <w:sz w:val="22"/>
          <w:szCs w:val="22"/>
        </w:rPr>
      </w:pPr>
      <w:r w:rsidRPr="005209AD">
        <w:rPr>
          <w:rFonts w:ascii="Lato" w:hAnsi="Lato"/>
          <w:sz w:val="22"/>
          <w:szCs w:val="22"/>
        </w:rPr>
        <w:t>Przegl</w:t>
      </w:r>
      <w:r w:rsidRPr="005209AD">
        <w:rPr>
          <w:rFonts w:ascii="Lato" w:hAnsi="Lato" w:hint="cs"/>
          <w:sz w:val="22"/>
          <w:szCs w:val="22"/>
        </w:rPr>
        <w:t>ą</w:t>
      </w:r>
      <w:r w:rsidRPr="005209AD">
        <w:rPr>
          <w:rFonts w:ascii="Lato" w:hAnsi="Lato"/>
          <w:sz w:val="22"/>
          <w:szCs w:val="22"/>
        </w:rPr>
        <w:t>d techniczny i konserwacja ga</w:t>
      </w:r>
      <w:r w:rsidRPr="005209AD">
        <w:rPr>
          <w:rFonts w:ascii="Lato" w:hAnsi="Lato" w:hint="cs"/>
          <w:sz w:val="22"/>
          <w:szCs w:val="22"/>
        </w:rPr>
        <w:t>ś</w:t>
      </w:r>
      <w:r w:rsidRPr="005209AD">
        <w:rPr>
          <w:rFonts w:ascii="Lato" w:hAnsi="Lato"/>
          <w:sz w:val="22"/>
          <w:szCs w:val="22"/>
        </w:rPr>
        <w:t>nic obejmuj</w:t>
      </w:r>
      <w:r w:rsidRPr="005209AD">
        <w:rPr>
          <w:rFonts w:ascii="Lato" w:hAnsi="Lato" w:hint="cs"/>
          <w:sz w:val="22"/>
          <w:szCs w:val="22"/>
        </w:rPr>
        <w:t>ą</w:t>
      </w:r>
      <w:r w:rsidRPr="005209AD">
        <w:rPr>
          <w:rFonts w:ascii="Lato" w:hAnsi="Lato"/>
          <w:sz w:val="22"/>
          <w:szCs w:val="22"/>
        </w:rPr>
        <w:t xml:space="preserve"> w szczeg</w:t>
      </w:r>
      <w:r w:rsidRPr="005209AD">
        <w:rPr>
          <w:rFonts w:ascii="Lato" w:hAnsi="Lato" w:hint="eastAsia"/>
          <w:sz w:val="22"/>
          <w:szCs w:val="22"/>
        </w:rPr>
        <w:t>ó</w:t>
      </w:r>
      <w:r w:rsidRPr="005209AD">
        <w:rPr>
          <w:rFonts w:ascii="Lato" w:hAnsi="Lato"/>
          <w:sz w:val="22"/>
          <w:szCs w:val="22"/>
        </w:rPr>
        <w:t>lno</w:t>
      </w:r>
      <w:r w:rsidRPr="005209AD">
        <w:rPr>
          <w:rFonts w:ascii="Lato" w:hAnsi="Lato" w:hint="cs"/>
          <w:sz w:val="22"/>
          <w:szCs w:val="22"/>
        </w:rPr>
        <w:t>ś</w:t>
      </w:r>
      <w:r w:rsidRPr="005209AD">
        <w:rPr>
          <w:rFonts w:ascii="Lato" w:hAnsi="Lato"/>
          <w:sz w:val="22"/>
          <w:szCs w:val="22"/>
        </w:rPr>
        <w:t>ci:</w:t>
      </w:r>
    </w:p>
    <w:p w14:paraId="763D2C8E" w14:textId="77777777" w:rsidR="00162C3E" w:rsidRDefault="005209AD" w:rsidP="00162C3E">
      <w:pPr>
        <w:pStyle w:val="Akapitzlist"/>
        <w:numPr>
          <w:ilvl w:val="0"/>
          <w:numId w:val="36"/>
        </w:numPr>
        <w:jc w:val="both"/>
        <w:rPr>
          <w:rFonts w:ascii="Lato" w:hAnsi="Lato"/>
          <w:sz w:val="22"/>
          <w:szCs w:val="22"/>
        </w:rPr>
      </w:pPr>
      <w:r w:rsidRPr="00162C3E">
        <w:rPr>
          <w:rFonts w:ascii="Lato" w:hAnsi="Lato"/>
          <w:sz w:val="22"/>
          <w:szCs w:val="22"/>
        </w:rPr>
        <w:t>ocen</w:t>
      </w:r>
      <w:r w:rsidRPr="00162C3E">
        <w:rPr>
          <w:rFonts w:ascii="Lato" w:hAnsi="Lato" w:hint="cs"/>
          <w:sz w:val="22"/>
          <w:szCs w:val="22"/>
        </w:rPr>
        <w:t>ę</w:t>
      </w:r>
      <w:r w:rsidRPr="00162C3E">
        <w:rPr>
          <w:rFonts w:ascii="Lato" w:hAnsi="Lato"/>
          <w:sz w:val="22"/>
          <w:szCs w:val="22"/>
        </w:rPr>
        <w:t xml:space="preserve"> og</w:t>
      </w:r>
      <w:r w:rsidRPr="00162C3E">
        <w:rPr>
          <w:rFonts w:ascii="Lato" w:hAnsi="Lato" w:hint="eastAsia"/>
          <w:sz w:val="22"/>
          <w:szCs w:val="22"/>
        </w:rPr>
        <w:t>ó</w:t>
      </w:r>
      <w:r w:rsidRPr="00162C3E">
        <w:rPr>
          <w:rFonts w:ascii="Lato" w:hAnsi="Lato"/>
          <w:sz w:val="22"/>
          <w:szCs w:val="22"/>
        </w:rPr>
        <w:t>lnego stanu technicznego ga</w:t>
      </w:r>
      <w:r w:rsidRPr="00162C3E">
        <w:rPr>
          <w:rFonts w:ascii="Lato" w:hAnsi="Lato" w:hint="cs"/>
          <w:sz w:val="22"/>
          <w:szCs w:val="22"/>
        </w:rPr>
        <w:t>ś</w:t>
      </w:r>
      <w:r w:rsidRPr="00162C3E">
        <w:rPr>
          <w:rFonts w:ascii="Lato" w:hAnsi="Lato"/>
          <w:sz w:val="22"/>
          <w:szCs w:val="22"/>
        </w:rPr>
        <w:t>nic w tym pow</w:t>
      </w:r>
      <w:r w:rsidRPr="00162C3E">
        <w:rPr>
          <w:rFonts w:ascii="Lato" w:hAnsi="Lato" w:hint="cs"/>
          <w:sz w:val="22"/>
          <w:szCs w:val="22"/>
        </w:rPr>
        <w:t>ł</w:t>
      </w:r>
      <w:r w:rsidRPr="00162C3E">
        <w:rPr>
          <w:rFonts w:ascii="Lato" w:hAnsi="Lato"/>
          <w:sz w:val="22"/>
          <w:szCs w:val="22"/>
        </w:rPr>
        <w:t xml:space="preserve">oki malarskie, uszkodzenia </w:t>
      </w:r>
      <w:r w:rsidRPr="00162C3E">
        <w:rPr>
          <w:rFonts w:ascii="Lato" w:hAnsi="Lato" w:hint="eastAsia"/>
          <w:sz w:val="22"/>
          <w:szCs w:val="22"/>
        </w:rPr>
        <w:t>i korozje,</w:t>
      </w:r>
    </w:p>
    <w:p w14:paraId="55301A7C" w14:textId="77777777" w:rsidR="00162C3E" w:rsidRDefault="005209AD" w:rsidP="00162C3E">
      <w:pPr>
        <w:pStyle w:val="Akapitzlist"/>
        <w:numPr>
          <w:ilvl w:val="0"/>
          <w:numId w:val="36"/>
        </w:numPr>
        <w:jc w:val="both"/>
        <w:rPr>
          <w:rFonts w:ascii="Lato" w:hAnsi="Lato"/>
          <w:sz w:val="22"/>
          <w:szCs w:val="22"/>
        </w:rPr>
      </w:pPr>
      <w:r w:rsidRPr="00162C3E">
        <w:rPr>
          <w:rFonts w:ascii="Lato" w:hAnsi="Lato"/>
          <w:sz w:val="22"/>
          <w:szCs w:val="22"/>
        </w:rPr>
        <w:t>sprawdzenie kompletno</w:t>
      </w:r>
      <w:r w:rsidRPr="00162C3E">
        <w:rPr>
          <w:rFonts w:ascii="Lato" w:hAnsi="Lato" w:hint="cs"/>
          <w:sz w:val="22"/>
          <w:szCs w:val="22"/>
        </w:rPr>
        <w:t>ś</w:t>
      </w:r>
      <w:r w:rsidRPr="00162C3E">
        <w:rPr>
          <w:rFonts w:ascii="Lato" w:hAnsi="Lato"/>
          <w:sz w:val="22"/>
          <w:szCs w:val="22"/>
        </w:rPr>
        <w:t>ci i czytelno</w:t>
      </w:r>
      <w:r w:rsidRPr="00162C3E">
        <w:rPr>
          <w:rFonts w:ascii="Lato" w:hAnsi="Lato" w:hint="cs"/>
          <w:sz w:val="22"/>
          <w:szCs w:val="22"/>
        </w:rPr>
        <w:t>ś</w:t>
      </w:r>
      <w:r w:rsidRPr="00162C3E">
        <w:rPr>
          <w:rFonts w:ascii="Lato" w:hAnsi="Lato"/>
          <w:sz w:val="22"/>
          <w:szCs w:val="22"/>
        </w:rPr>
        <w:t>ci napis</w:t>
      </w:r>
      <w:r w:rsidRPr="00162C3E">
        <w:rPr>
          <w:rFonts w:ascii="Lato" w:hAnsi="Lato" w:hint="eastAsia"/>
          <w:sz w:val="22"/>
          <w:szCs w:val="22"/>
        </w:rPr>
        <w:t>ó</w:t>
      </w:r>
      <w:r w:rsidRPr="00162C3E">
        <w:rPr>
          <w:rFonts w:ascii="Lato" w:hAnsi="Lato"/>
          <w:sz w:val="22"/>
          <w:szCs w:val="22"/>
        </w:rPr>
        <w:t>w oraz oznacze</w:t>
      </w:r>
      <w:r w:rsidRPr="00162C3E">
        <w:rPr>
          <w:rFonts w:ascii="Lato" w:hAnsi="Lato" w:hint="eastAsia"/>
          <w:sz w:val="22"/>
          <w:szCs w:val="22"/>
        </w:rPr>
        <w:t>ń</w:t>
      </w:r>
      <w:r w:rsidRPr="00162C3E">
        <w:rPr>
          <w:rFonts w:ascii="Lato" w:hAnsi="Lato"/>
          <w:sz w:val="22"/>
          <w:szCs w:val="22"/>
        </w:rPr>
        <w:t xml:space="preserve"> umieszczonych na ga</w:t>
      </w:r>
      <w:r w:rsidRPr="00162C3E">
        <w:rPr>
          <w:rFonts w:ascii="Lato" w:hAnsi="Lato" w:hint="cs"/>
          <w:sz w:val="22"/>
          <w:szCs w:val="22"/>
        </w:rPr>
        <w:t>ś</w:t>
      </w:r>
      <w:r w:rsidRPr="00162C3E">
        <w:rPr>
          <w:rFonts w:ascii="Lato" w:hAnsi="Lato"/>
          <w:sz w:val="22"/>
          <w:szCs w:val="22"/>
        </w:rPr>
        <w:t>nicach,</w:t>
      </w:r>
    </w:p>
    <w:p w14:paraId="1013D270" w14:textId="77777777" w:rsidR="00162C3E" w:rsidRDefault="005209AD" w:rsidP="00162C3E">
      <w:pPr>
        <w:pStyle w:val="Akapitzlist"/>
        <w:numPr>
          <w:ilvl w:val="0"/>
          <w:numId w:val="36"/>
        </w:numPr>
        <w:jc w:val="both"/>
        <w:rPr>
          <w:rFonts w:ascii="Lato" w:hAnsi="Lato"/>
          <w:sz w:val="22"/>
          <w:szCs w:val="22"/>
        </w:rPr>
      </w:pPr>
      <w:r w:rsidRPr="00162C3E">
        <w:rPr>
          <w:rFonts w:ascii="Lato" w:hAnsi="Lato"/>
          <w:sz w:val="22"/>
          <w:szCs w:val="22"/>
        </w:rPr>
        <w:t>sprawdzenie zamocowania ga</w:t>
      </w:r>
      <w:r w:rsidRPr="00162C3E">
        <w:rPr>
          <w:rFonts w:ascii="Lato" w:hAnsi="Lato" w:hint="cs"/>
          <w:sz w:val="22"/>
          <w:szCs w:val="22"/>
        </w:rPr>
        <w:t>ś</w:t>
      </w:r>
      <w:r w:rsidRPr="00162C3E">
        <w:rPr>
          <w:rFonts w:ascii="Lato" w:hAnsi="Lato"/>
          <w:sz w:val="22"/>
          <w:szCs w:val="22"/>
        </w:rPr>
        <w:t>nicy w wieszaku,</w:t>
      </w:r>
    </w:p>
    <w:p w14:paraId="050BCD2C" w14:textId="77777777" w:rsidR="00162C3E" w:rsidRDefault="005209AD" w:rsidP="00162C3E">
      <w:pPr>
        <w:pStyle w:val="Akapitzlist"/>
        <w:numPr>
          <w:ilvl w:val="0"/>
          <w:numId w:val="36"/>
        </w:numPr>
        <w:jc w:val="both"/>
        <w:rPr>
          <w:rFonts w:ascii="Lato" w:hAnsi="Lato"/>
          <w:sz w:val="22"/>
          <w:szCs w:val="22"/>
        </w:rPr>
      </w:pPr>
      <w:r w:rsidRPr="00162C3E">
        <w:rPr>
          <w:rFonts w:ascii="Lato" w:hAnsi="Lato"/>
          <w:sz w:val="22"/>
          <w:szCs w:val="22"/>
        </w:rPr>
        <w:t>sprawdzenie plomb i zawleczek oraz stopnia zu</w:t>
      </w:r>
      <w:r w:rsidRPr="00162C3E">
        <w:rPr>
          <w:rFonts w:ascii="Lato" w:hAnsi="Lato" w:hint="cs"/>
          <w:sz w:val="22"/>
          <w:szCs w:val="22"/>
        </w:rPr>
        <w:t>ż</w:t>
      </w:r>
      <w:r w:rsidRPr="00162C3E">
        <w:rPr>
          <w:rFonts w:ascii="Lato" w:hAnsi="Lato"/>
          <w:sz w:val="22"/>
          <w:szCs w:val="22"/>
        </w:rPr>
        <w:t>ycia uszczelek,</w:t>
      </w:r>
    </w:p>
    <w:p w14:paraId="2C2F249A" w14:textId="77777777" w:rsidR="00357265" w:rsidRDefault="005209AD" w:rsidP="00357265">
      <w:pPr>
        <w:pStyle w:val="Akapitzlist"/>
        <w:numPr>
          <w:ilvl w:val="0"/>
          <w:numId w:val="36"/>
        </w:numPr>
        <w:jc w:val="both"/>
        <w:rPr>
          <w:rFonts w:ascii="Lato" w:hAnsi="Lato"/>
          <w:sz w:val="22"/>
          <w:szCs w:val="22"/>
        </w:rPr>
      </w:pPr>
      <w:r w:rsidRPr="00162C3E">
        <w:rPr>
          <w:rFonts w:ascii="Lato" w:hAnsi="Lato"/>
          <w:sz w:val="22"/>
          <w:szCs w:val="22"/>
        </w:rPr>
        <w:t>sprawdzenie pr</w:t>
      </w:r>
      <w:r w:rsidRPr="00162C3E">
        <w:rPr>
          <w:rFonts w:ascii="Lato" w:hAnsi="Lato" w:hint="cs"/>
          <w:sz w:val="22"/>
          <w:szCs w:val="22"/>
        </w:rPr>
        <w:t>ą</w:t>
      </w:r>
      <w:r w:rsidRPr="00162C3E">
        <w:rPr>
          <w:rFonts w:ascii="Lato" w:hAnsi="Lato"/>
          <w:sz w:val="22"/>
          <w:szCs w:val="22"/>
        </w:rPr>
        <w:t>downicy, w</w:t>
      </w:r>
      <w:r w:rsidRPr="00162C3E">
        <w:rPr>
          <w:rFonts w:ascii="Lato" w:hAnsi="Lato" w:hint="cs"/>
          <w:sz w:val="22"/>
          <w:szCs w:val="22"/>
        </w:rPr>
        <w:t>ęż</w:t>
      </w:r>
      <w:r w:rsidRPr="00162C3E">
        <w:rPr>
          <w:rFonts w:ascii="Lato" w:hAnsi="Lato"/>
          <w:sz w:val="22"/>
          <w:szCs w:val="22"/>
        </w:rPr>
        <w:t>a oraz stopnia nape</w:t>
      </w:r>
      <w:r w:rsidRPr="00162C3E">
        <w:rPr>
          <w:rFonts w:ascii="Lato" w:hAnsi="Lato" w:hint="cs"/>
          <w:sz w:val="22"/>
          <w:szCs w:val="22"/>
        </w:rPr>
        <w:t>ł</w:t>
      </w:r>
      <w:r w:rsidRPr="00162C3E">
        <w:rPr>
          <w:rFonts w:ascii="Lato" w:hAnsi="Lato"/>
          <w:sz w:val="22"/>
          <w:szCs w:val="22"/>
        </w:rPr>
        <w:t xml:space="preserve">nienia </w:t>
      </w:r>
      <w:r w:rsidRPr="00162C3E">
        <w:rPr>
          <w:rFonts w:ascii="Lato" w:hAnsi="Lato" w:hint="cs"/>
          <w:sz w:val="22"/>
          <w:szCs w:val="22"/>
        </w:rPr>
        <w:t>ś</w:t>
      </w:r>
      <w:r w:rsidRPr="00162C3E">
        <w:rPr>
          <w:rFonts w:ascii="Lato" w:hAnsi="Lato"/>
          <w:sz w:val="22"/>
          <w:szCs w:val="22"/>
        </w:rPr>
        <w:t>rodkiem ga</w:t>
      </w:r>
      <w:r w:rsidRPr="00162C3E">
        <w:rPr>
          <w:rFonts w:ascii="Lato" w:hAnsi="Lato" w:hint="cs"/>
          <w:sz w:val="22"/>
          <w:szCs w:val="22"/>
        </w:rPr>
        <w:t>ś</w:t>
      </w:r>
      <w:r w:rsidRPr="00162C3E">
        <w:rPr>
          <w:rFonts w:ascii="Lato" w:hAnsi="Lato"/>
          <w:sz w:val="22"/>
          <w:szCs w:val="22"/>
        </w:rPr>
        <w:t>niczym i stanu czynnika wyrzutowego,</w:t>
      </w:r>
    </w:p>
    <w:p w14:paraId="730D65C0" w14:textId="77777777" w:rsidR="00357265" w:rsidRDefault="005209AD" w:rsidP="00357265">
      <w:pPr>
        <w:pStyle w:val="Akapitzlist"/>
        <w:numPr>
          <w:ilvl w:val="0"/>
          <w:numId w:val="36"/>
        </w:numPr>
        <w:jc w:val="both"/>
        <w:rPr>
          <w:rFonts w:ascii="Lato" w:hAnsi="Lato"/>
          <w:sz w:val="22"/>
          <w:szCs w:val="22"/>
        </w:rPr>
      </w:pPr>
      <w:r w:rsidRPr="00357265">
        <w:rPr>
          <w:rFonts w:ascii="Lato" w:hAnsi="Lato"/>
          <w:sz w:val="22"/>
          <w:szCs w:val="22"/>
        </w:rPr>
        <w:t>sprawdzenie wszystkich parametr</w:t>
      </w:r>
      <w:r w:rsidRPr="00357265">
        <w:rPr>
          <w:rFonts w:ascii="Lato" w:hAnsi="Lato" w:hint="eastAsia"/>
          <w:sz w:val="22"/>
          <w:szCs w:val="22"/>
        </w:rPr>
        <w:t>ó</w:t>
      </w:r>
      <w:r w:rsidRPr="00357265">
        <w:rPr>
          <w:rFonts w:ascii="Lato" w:hAnsi="Lato"/>
          <w:sz w:val="22"/>
          <w:szCs w:val="22"/>
        </w:rPr>
        <w:t>w technicznych zgodnie z zaleceniami producenta oraz obowi</w:t>
      </w:r>
      <w:r w:rsidRPr="00357265">
        <w:rPr>
          <w:rFonts w:ascii="Lato" w:hAnsi="Lato" w:hint="cs"/>
          <w:sz w:val="22"/>
          <w:szCs w:val="22"/>
        </w:rPr>
        <w:t>ą</w:t>
      </w:r>
      <w:r w:rsidRPr="00357265">
        <w:rPr>
          <w:rFonts w:ascii="Lato" w:hAnsi="Lato"/>
          <w:sz w:val="22"/>
          <w:szCs w:val="22"/>
        </w:rPr>
        <w:t>zuj</w:t>
      </w:r>
      <w:r w:rsidRPr="00357265">
        <w:rPr>
          <w:rFonts w:ascii="Lato" w:hAnsi="Lato" w:hint="cs"/>
          <w:sz w:val="22"/>
          <w:szCs w:val="22"/>
        </w:rPr>
        <w:t>ą</w:t>
      </w:r>
      <w:r w:rsidRPr="00357265">
        <w:rPr>
          <w:rFonts w:ascii="Lato" w:hAnsi="Lato"/>
          <w:sz w:val="22"/>
          <w:szCs w:val="22"/>
        </w:rPr>
        <w:t>cymi Polskimi normami,</w:t>
      </w:r>
    </w:p>
    <w:p w14:paraId="61D700AD" w14:textId="77777777" w:rsidR="00357265" w:rsidRDefault="005209AD" w:rsidP="00357265">
      <w:pPr>
        <w:pStyle w:val="Akapitzlist"/>
        <w:numPr>
          <w:ilvl w:val="0"/>
          <w:numId w:val="36"/>
        </w:numPr>
        <w:jc w:val="both"/>
        <w:rPr>
          <w:rFonts w:ascii="Lato" w:hAnsi="Lato"/>
          <w:sz w:val="22"/>
          <w:szCs w:val="22"/>
        </w:rPr>
      </w:pPr>
      <w:r w:rsidRPr="00357265">
        <w:rPr>
          <w:rFonts w:ascii="Lato" w:hAnsi="Lato"/>
          <w:sz w:val="22"/>
          <w:szCs w:val="22"/>
        </w:rPr>
        <w:lastRenderedPageBreak/>
        <w:t>oznakowanie ga</w:t>
      </w:r>
      <w:r w:rsidRPr="00357265">
        <w:rPr>
          <w:rFonts w:ascii="Lato" w:hAnsi="Lato" w:hint="cs"/>
          <w:sz w:val="22"/>
          <w:szCs w:val="22"/>
        </w:rPr>
        <w:t>ś</w:t>
      </w:r>
      <w:r w:rsidRPr="00357265">
        <w:rPr>
          <w:rFonts w:ascii="Lato" w:hAnsi="Lato"/>
          <w:sz w:val="22"/>
          <w:szCs w:val="22"/>
        </w:rPr>
        <w:t>nicy kontrolk</w:t>
      </w:r>
      <w:r w:rsidRPr="00357265">
        <w:rPr>
          <w:rFonts w:ascii="Lato" w:hAnsi="Lato" w:hint="cs"/>
          <w:sz w:val="22"/>
          <w:szCs w:val="22"/>
        </w:rPr>
        <w:t>ą</w:t>
      </w:r>
      <w:r w:rsidRPr="00357265">
        <w:rPr>
          <w:rFonts w:ascii="Lato" w:hAnsi="Lato"/>
          <w:sz w:val="22"/>
          <w:szCs w:val="22"/>
        </w:rPr>
        <w:t>,</w:t>
      </w:r>
    </w:p>
    <w:p w14:paraId="7C028E26" w14:textId="38B3B943" w:rsidR="005209AD" w:rsidRPr="00357265" w:rsidRDefault="005209AD" w:rsidP="00357265">
      <w:pPr>
        <w:pStyle w:val="Akapitzlist"/>
        <w:numPr>
          <w:ilvl w:val="0"/>
          <w:numId w:val="36"/>
        </w:numPr>
        <w:jc w:val="both"/>
        <w:rPr>
          <w:rFonts w:ascii="Lato" w:hAnsi="Lato"/>
          <w:sz w:val="22"/>
          <w:szCs w:val="22"/>
        </w:rPr>
      </w:pPr>
      <w:r w:rsidRPr="00357265">
        <w:rPr>
          <w:rFonts w:ascii="Lato" w:hAnsi="Lato"/>
          <w:sz w:val="22"/>
          <w:szCs w:val="22"/>
        </w:rPr>
        <w:t>dokonanie stosownych wpis</w:t>
      </w:r>
      <w:r w:rsidRPr="00357265">
        <w:rPr>
          <w:rFonts w:ascii="Lato" w:hAnsi="Lato" w:hint="eastAsia"/>
          <w:sz w:val="22"/>
          <w:szCs w:val="22"/>
        </w:rPr>
        <w:t>ó</w:t>
      </w:r>
      <w:r w:rsidRPr="00357265">
        <w:rPr>
          <w:rFonts w:ascii="Lato" w:hAnsi="Lato"/>
          <w:sz w:val="22"/>
          <w:szCs w:val="22"/>
        </w:rPr>
        <w:t>w do protoko</w:t>
      </w:r>
      <w:r w:rsidRPr="00357265">
        <w:rPr>
          <w:rFonts w:ascii="Lato" w:hAnsi="Lato" w:hint="cs"/>
          <w:sz w:val="22"/>
          <w:szCs w:val="22"/>
        </w:rPr>
        <w:t>ł</w:t>
      </w:r>
      <w:r w:rsidRPr="00357265">
        <w:rPr>
          <w:rFonts w:ascii="Lato" w:hAnsi="Lato"/>
          <w:sz w:val="22"/>
          <w:szCs w:val="22"/>
        </w:rPr>
        <w:t>u przegl</w:t>
      </w:r>
      <w:r w:rsidRPr="00357265">
        <w:rPr>
          <w:rFonts w:ascii="Lato" w:hAnsi="Lato" w:hint="cs"/>
          <w:sz w:val="22"/>
          <w:szCs w:val="22"/>
        </w:rPr>
        <w:t>ą</w:t>
      </w:r>
      <w:r w:rsidRPr="00357265">
        <w:rPr>
          <w:rFonts w:ascii="Lato" w:hAnsi="Lato"/>
          <w:sz w:val="22"/>
          <w:szCs w:val="22"/>
        </w:rPr>
        <w:t>du i konserwacji.</w:t>
      </w:r>
    </w:p>
    <w:p w14:paraId="09143D85" w14:textId="0161D6FF" w:rsidR="005209AD" w:rsidRPr="00357265" w:rsidRDefault="005209AD" w:rsidP="00357265">
      <w:pPr>
        <w:pStyle w:val="Akapitzlist"/>
        <w:numPr>
          <w:ilvl w:val="0"/>
          <w:numId w:val="33"/>
        </w:numPr>
        <w:jc w:val="both"/>
        <w:rPr>
          <w:rFonts w:ascii="Lato" w:hAnsi="Lato"/>
          <w:sz w:val="22"/>
          <w:szCs w:val="22"/>
        </w:rPr>
      </w:pPr>
      <w:r w:rsidRPr="00357265">
        <w:rPr>
          <w:rFonts w:ascii="Lato" w:hAnsi="Lato"/>
          <w:sz w:val="22"/>
          <w:szCs w:val="22"/>
        </w:rPr>
        <w:t>Przegl</w:t>
      </w:r>
      <w:r w:rsidRPr="00357265">
        <w:rPr>
          <w:rFonts w:ascii="Lato" w:hAnsi="Lato" w:hint="cs"/>
          <w:sz w:val="22"/>
          <w:szCs w:val="22"/>
        </w:rPr>
        <w:t>ą</w:t>
      </w:r>
      <w:r w:rsidRPr="00357265">
        <w:rPr>
          <w:rFonts w:ascii="Lato" w:hAnsi="Lato"/>
          <w:sz w:val="22"/>
          <w:szCs w:val="22"/>
        </w:rPr>
        <w:t>d techniczny i konserwacja hydrant</w:t>
      </w:r>
      <w:r w:rsidRPr="00357265">
        <w:rPr>
          <w:rFonts w:ascii="Lato" w:hAnsi="Lato" w:hint="eastAsia"/>
          <w:sz w:val="22"/>
          <w:szCs w:val="22"/>
        </w:rPr>
        <w:t>ó</w:t>
      </w:r>
      <w:r w:rsidRPr="00357265">
        <w:rPr>
          <w:rFonts w:ascii="Lato" w:hAnsi="Lato"/>
          <w:sz w:val="22"/>
          <w:szCs w:val="22"/>
        </w:rPr>
        <w:t>w obejmuj</w:t>
      </w:r>
      <w:r w:rsidRPr="00357265">
        <w:rPr>
          <w:rFonts w:ascii="Lato" w:hAnsi="Lato" w:hint="cs"/>
          <w:sz w:val="22"/>
          <w:szCs w:val="22"/>
        </w:rPr>
        <w:t>ą</w:t>
      </w:r>
      <w:r w:rsidRPr="00357265">
        <w:rPr>
          <w:rFonts w:ascii="Lato" w:hAnsi="Lato"/>
          <w:sz w:val="22"/>
          <w:szCs w:val="22"/>
        </w:rPr>
        <w:t xml:space="preserve"> w szczeg</w:t>
      </w:r>
      <w:r w:rsidRPr="00357265">
        <w:rPr>
          <w:rFonts w:ascii="Lato" w:hAnsi="Lato" w:hint="eastAsia"/>
          <w:sz w:val="22"/>
          <w:szCs w:val="22"/>
        </w:rPr>
        <w:t>ó</w:t>
      </w:r>
      <w:r w:rsidRPr="00357265">
        <w:rPr>
          <w:rFonts w:ascii="Lato" w:hAnsi="Lato"/>
          <w:sz w:val="22"/>
          <w:szCs w:val="22"/>
        </w:rPr>
        <w:t>lno</w:t>
      </w:r>
      <w:r w:rsidRPr="00357265">
        <w:rPr>
          <w:rFonts w:ascii="Lato" w:hAnsi="Lato" w:hint="cs"/>
          <w:sz w:val="22"/>
          <w:szCs w:val="22"/>
        </w:rPr>
        <w:t>ś</w:t>
      </w:r>
      <w:r w:rsidRPr="00357265">
        <w:rPr>
          <w:rFonts w:ascii="Lato" w:hAnsi="Lato"/>
          <w:sz w:val="22"/>
          <w:szCs w:val="22"/>
        </w:rPr>
        <w:t>ci:</w:t>
      </w:r>
    </w:p>
    <w:p w14:paraId="34937193" w14:textId="77777777" w:rsidR="00357265" w:rsidRDefault="005209AD" w:rsidP="00357265">
      <w:pPr>
        <w:pStyle w:val="Akapitzlist"/>
        <w:numPr>
          <w:ilvl w:val="0"/>
          <w:numId w:val="37"/>
        </w:numPr>
        <w:jc w:val="both"/>
        <w:rPr>
          <w:rFonts w:ascii="Lato" w:hAnsi="Lato"/>
          <w:sz w:val="22"/>
          <w:szCs w:val="22"/>
        </w:rPr>
      </w:pPr>
      <w:r w:rsidRPr="00357265">
        <w:rPr>
          <w:rFonts w:ascii="Lato" w:hAnsi="Lato"/>
          <w:sz w:val="22"/>
          <w:szCs w:val="22"/>
        </w:rPr>
        <w:t>ocen</w:t>
      </w:r>
      <w:r w:rsidRPr="00357265">
        <w:rPr>
          <w:rFonts w:ascii="Lato" w:hAnsi="Lato" w:hint="cs"/>
          <w:sz w:val="22"/>
          <w:szCs w:val="22"/>
        </w:rPr>
        <w:t>ę</w:t>
      </w:r>
      <w:r w:rsidRPr="00357265">
        <w:rPr>
          <w:rFonts w:ascii="Lato" w:hAnsi="Lato"/>
          <w:sz w:val="22"/>
          <w:szCs w:val="22"/>
        </w:rPr>
        <w:t xml:space="preserve"> og</w:t>
      </w:r>
      <w:r w:rsidRPr="00357265">
        <w:rPr>
          <w:rFonts w:ascii="Lato" w:hAnsi="Lato" w:hint="eastAsia"/>
          <w:sz w:val="22"/>
          <w:szCs w:val="22"/>
        </w:rPr>
        <w:t>ó</w:t>
      </w:r>
      <w:r w:rsidRPr="00357265">
        <w:rPr>
          <w:rFonts w:ascii="Lato" w:hAnsi="Lato"/>
          <w:sz w:val="22"/>
          <w:szCs w:val="22"/>
        </w:rPr>
        <w:t>lnego stanu technicznego hydrant</w:t>
      </w:r>
      <w:r w:rsidRPr="00357265">
        <w:rPr>
          <w:rFonts w:ascii="Lato" w:hAnsi="Lato" w:hint="eastAsia"/>
          <w:sz w:val="22"/>
          <w:szCs w:val="22"/>
        </w:rPr>
        <w:t>ó</w:t>
      </w:r>
      <w:r w:rsidRPr="00357265">
        <w:rPr>
          <w:rFonts w:ascii="Lato" w:hAnsi="Lato"/>
          <w:sz w:val="22"/>
          <w:szCs w:val="22"/>
        </w:rPr>
        <w:t>w,</w:t>
      </w:r>
    </w:p>
    <w:p w14:paraId="2ABE5BF6" w14:textId="77777777" w:rsidR="00357265" w:rsidRDefault="005209AD" w:rsidP="00357265">
      <w:pPr>
        <w:pStyle w:val="Akapitzlist"/>
        <w:numPr>
          <w:ilvl w:val="0"/>
          <w:numId w:val="37"/>
        </w:numPr>
        <w:jc w:val="both"/>
        <w:rPr>
          <w:rFonts w:ascii="Lato" w:hAnsi="Lato"/>
          <w:sz w:val="22"/>
          <w:szCs w:val="22"/>
        </w:rPr>
      </w:pPr>
      <w:r w:rsidRPr="00357265">
        <w:rPr>
          <w:rFonts w:ascii="Lato" w:hAnsi="Lato"/>
          <w:sz w:val="22"/>
          <w:szCs w:val="22"/>
        </w:rPr>
        <w:t>pomiary ci</w:t>
      </w:r>
      <w:r w:rsidRPr="00357265">
        <w:rPr>
          <w:rFonts w:ascii="Lato" w:hAnsi="Lato" w:hint="cs"/>
          <w:sz w:val="22"/>
          <w:szCs w:val="22"/>
        </w:rPr>
        <w:t>ś</w:t>
      </w:r>
      <w:r w:rsidRPr="00357265">
        <w:rPr>
          <w:rFonts w:ascii="Lato" w:hAnsi="Lato"/>
          <w:sz w:val="22"/>
          <w:szCs w:val="22"/>
        </w:rPr>
        <w:t>nienia hydrant</w:t>
      </w:r>
      <w:r w:rsidRPr="00357265">
        <w:rPr>
          <w:rFonts w:ascii="Lato" w:hAnsi="Lato" w:hint="eastAsia"/>
          <w:sz w:val="22"/>
          <w:szCs w:val="22"/>
        </w:rPr>
        <w:t>ó</w:t>
      </w:r>
      <w:r w:rsidRPr="00357265">
        <w:rPr>
          <w:rFonts w:ascii="Lato" w:hAnsi="Lato"/>
          <w:sz w:val="22"/>
          <w:szCs w:val="22"/>
        </w:rPr>
        <w:t>w i wydajno</w:t>
      </w:r>
      <w:r w:rsidRPr="00357265">
        <w:rPr>
          <w:rFonts w:ascii="Lato" w:hAnsi="Lato" w:hint="cs"/>
          <w:sz w:val="22"/>
          <w:szCs w:val="22"/>
        </w:rPr>
        <w:t>ś</w:t>
      </w:r>
      <w:r w:rsidRPr="00357265">
        <w:rPr>
          <w:rFonts w:ascii="Lato" w:hAnsi="Lato"/>
          <w:sz w:val="22"/>
          <w:szCs w:val="22"/>
        </w:rPr>
        <w:t xml:space="preserve">ci w tym podczas jednoczesnego poboru wody </w:t>
      </w:r>
      <w:r w:rsidR="00357265">
        <w:rPr>
          <w:rFonts w:ascii="Lato" w:hAnsi="Lato"/>
          <w:sz w:val="22"/>
          <w:szCs w:val="22"/>
        </w:rPr>
        <w:br/>
      </w:r>
      <w:r w:rsidRPr="00357265">
        <w:rPr>
          <w:rFonts w:ascii="Lato" w:hAnsi="Lato"/>
          <w:sz w:val="22"/>
          <w:szCs w:val="22"/>
        </w:rPr>
        <w:t>z dw</w:t>
      </w:r>
      <w:r w:rsidRPr="00357265">
        <w:rPr>
          <w:rFonts w:ascii="Lato" w:hAnsi="Lato" w:hint="eastAsia"/>
          <w:sz w:val="22"/>
          <w:szCs w:val="22"/>
        </w:rPr>
        <w:t>ó</w:t>
      </w:r>
      <w:r w:rsidRPr="00357265">
        <w:rPr>
          <w:rFonts w:ascii="Lato" w:hAnsi="Lato"/>
          <w:sz w:val="22"/>
          <w:szCs w:val="22"/>
        </w:rPr>
        <w:t>ch najniekorzystniej po</w:t>
      </w:r>
      <w:r w:rsidRPr="00357265">
        <w:rPr>
          <w:rFonts w:ascii="Lato" w:hAnsi="Lato" w:hint="cs"/>
          <w:sz w:val="22"/>
          <w:szCs w:val="22"/>
        </w:rPr>
        <w:t>ł</w:t>
      </w:r>
      <w:r w:rsidRPr="00357265">
        <w:rPr>
          <w:rFonts w:ascii="Lato" w:hAnsi="Lato"/>
          <w:sz w:val="22"/>
          <w:szCs w:val="22"/>
        </w:rPr>
        <w:t>o</w:t>
      </w:r>
      <w:r w:rsidRPr="00357265">
        <w:rPr>
          <w:rFonts w:ascii="Lato" w:hAnsi="Lato" w:hint="cs"/>
          <w:sz w:val="22"/>
          <w:szCs w:val="22"/>
        </w:rPr>
        <w:t>ż</w:t>
      </w:r>
      <w:r w:rsidRPr="00357265">
        <w:rPr>
          <w:rFonts w:ascii="Lato" w:hAnsi="Lato"/>
          <w:sz w:val="22"/>
          <w:szCs w:val="22"/>
        </w:rPr>
        <w:t>onych pod wzgl</w:t>
      </w:r>
      <w:r w:rsidRPr="00357265">
        <w:rPr>
          <w:rFonts w:ascii="Lato" w:hAnsi="Lato" w:hint="cs"/>
          <w:sz w:val="22"/>
          <w:szCs w:val="22"/>
        </w:rPr>
        <w:t>ę</w:t>
      </w:r>
      <w:r w:rsidRPr="00357265">
        <w:rPr>
          <w:rFonts w:ascii="Lato" w:hAnsi="Lato"/>
          <w:sz w:val="22"/>
          <w:szCs w:val="22"/>
        </w:rPr>
        <w:t>dem hydraulicznym punkt</w:t>
      </w:r>
      <w:r w:rsidRPr="00357265">
        <w:rPr>
          <w:rFonts w:ascii="Lato" w:hAnsi="Lato" w:hint="eastAsia"/>
          <w:sz w:val="22"/>
          <w:szCs w:val="22"/>
        </w:rPr>
        <w:t>ó</w:t>
      </w:r>
      <w:r w:rsidRPr="00357265">
        <w:rPr>
          <w:rFonts w:ascii="Lato" w:hAnsi="Lato"/>
          <w:sz w:val="22"/>
          <w:szCs w:val="22"/>
        </w:rPr>
        <w:t>w,</w:t>
      </w:r>
    </w:p>
    <w:p w14:paraId="32D8963B" w14:textId="77777777" w:rsidR="00357265" w:rsidRDefault="005209AD" w:rsidP="00357265">
      <w:pPr>
        <w:pStyle w:val="Akapitzlist"/>
        <w:numPr>
          <w:ilvl w:val="0"/>
          <w:numId w:val="37"/>
        </w:numPr>
        <w:jc w:val="both"/>
        <w:rPr>
          <w:rFonts w:ascii="Lato" w:hAnsi="Lato"/>
          <w:sz w:val="22"/>
          <w:szCs w:val="22"/>
        </w:rPr>
      </w:pPr>
      <w:r w:rsidRPr="00357265">
        <w:rPr>
          <w:rFonts w:ascii="Lato" w:hAnsi="Lato"/>
          <w:sz w:val="22"/>
          <w:szCs w:val="22"/>
        </w:rPr>
        <w:t>sprawdzenie kompletno</w:t>
      </w:r>
      <w:r w:rsidRPr="00357265">
        <w:rPr>
          <w:rFonts w:ascii="Lato" w:hAnsi="Lato" w:hint="cs"/>
          <w:sz w:val="22"/>
          <w:szCs w:val="22"/>
        </w:rPr>
        <w:t>ś</w:t>
      </w:r>
      <w:r w:rsidRPr="00357265">
        <w:rPr>
          <w:rFonts w:ascii="Lato" w:hAnsi="Lato"/>
          <w:sz w:val="22"/>
          <w:szCs w:val="22"/>
        </w:rPr>
        <w:t>ci i czytelno</w:t>
      </w:r>
      <w:r w:rsidRPr="00357265">
        <w:rPr>
          <w:rFonts w:ascii="Lato" w:hAnsi="Lato" w:hint="cs"/>
          <w:sz w:val="22"/>
          <w:szCs w:val="22"/>
        </w:rPr>
        <w:t>ś</w:t>
      </w:r>
      <w:r w:rsidRPr="00357265">
        <w:rPr>
          <w:rFonts w:ascii="Lato" w:hAnsi="Lato"/>
          <w:sz w:val="22"/>
          <w:szCs w:val="22"/>
        </w:rPr>
        <w:t>ci napis</w:t>
      </w:r>
      <w:r w:rsidRPr="00357265">
        <w:rPr>
          <w:rFonts w:ascii="Lato" w:hAnsi="Lato" w:hint="eastAsia"/>
          <w:sz w:val="22"/>
          <w:szCs w:val="22"/>
        </w:rPr>
        <w:t>ó</w:t>
      </w:r>
      <w:r w:rsidRPr="00357265">
        <w:rPr>
          <w:rFonts w:ascii="Lato" w:hAnsi="Lato"/>
          <w:sz w:val="22"/>
          <w:szCs w:val="22"/>
        </w:rPr>
        <w:t>w oraz oznacze</w:t>
      </w:r>
      <w:r w:rsidRPr="00357265">
        <w:rPr>
          <w:rFonts w:ascii="Lato" w:hAnsi="Lato" w:hint="eastAsia"/>
          <w:sz w:val="22"/>
          <w:szCs w:val="22"/>
        </w:rPr>
        <w:t>ń</w:t>
      </w:r>
      <w:r w:rsidRPr="00357265">
        <w:rPr>
          <w:rFonts w:ascii="Lato" w:hAnsi="Lato"/>
          <w:sz w:val="22"/>
          <w:szCs w:val="22"/>
        </w:rPr>
        <w:t xml:space="preserve"> umieszczonych na skrzynce hydrantowej,</w:t>
      </w:r>
    </w:p>
    <w:p w14:paraId="60C14E44" w14:textId="77777777" w:rsidR="00357265" w:rsidRDefault="005209AD" w:rsidP="00357265">
      <w:pPr>
        <w:pStyle w:val="Akapitzlist"/>
        <w:numPr>
          <w:ilvl w:val="0"/>
          <w:numId w:val="37"/>
        </w:numPr>
        <w:jc w:val="both"/>
        <w:rPr>
          <w:rFonts w:ascii="Lato" w:hAnsi="Lato"/>
          <w:sz w:val="22"/>
          <w:szCs w:val="22"/>
        </w:rPr>
      </w:pPr>
      <w:r w:rsidRPr="00357265">
        <w:rPr>
          <w:rFonts w:ascii="Lato" w:hAnsi="Lato"/>
          <w:sz w:val="22"/>
          <w:szCs w:val="22"/>
        </w:rPr>
        <w:t>sprawdzenie stanu zwijad</w:t>
      </w:r>
      <w:r w:rsidRPr="00357265">
        <w:rPr>
          <w:rFonts w:ascii="Lato" w:hAnsi="Lato" w:hint="cs"/>
          <w:sz w:val="22"/>
          <w:szCs w:val="22"/>
        </w:rPr>
        <w:t>ł</w:t>
      </w:r>
      <w:r w:rsidRPr="00357265">
        <w:rPr>
          <w:rFonts w:ascii="Lato" w:hAnsi="Lato"/>
          <w:sz w:val="22"/>
          <w:szCs w:val="22"/>
        </w:rPr>
        <w:t>a w</w:t>
      </w:r>
      <w:r w:rsidRPr="00357265">
        <w:rPr>
          <w:rFonts w:ascii="Lato" w:hAnsi="Lato" w:hint="cs"/>
          <w:sz w:val="22"/>
          <w:szCs w:val="22"/>
        </w:rPr>
        <w:t>ęż</w:t>
      </w:r>
      <w:r w:rsidRPr="00357265">
        <w:rPr>
          <w:rFonts w:ascii="Lato" w:hAnsi="Lato"/>
          <w:sz w:val="22"/>
          <w:szCs w:val="22"/>
        </w:rPr>
        <w:t>owego w hydrantach oraz element</w:t>
      </w:r>
      <w:r w:rsidRPr="00357265">
        <w:rPr>
          <w:rFonts w:ascii="Lato" w:hAnsi="Lato" w:hint="eastAsia"/>
          <w:sz w:val="22"/>
          <w:szCs w:val="22"/>
        </w:rPr>
        <w:t>ó</w:t>
      </w:r>
      <w:r w:rsidRPr="00357265">
        <w:rPr>
          <w:rFonts w:ascii="Lato" w:hAnsi="Lato"/>
          <w:sz w:val="22"/>
          <w:szCs w:val="22"/>
        </w:rPr>
        <w:t>w z tworzyw sztucznych,</w:t>
      </w:r>
    </w:p>
    <w:p w14:paraId="1D403E23" w14:textId="77777777" w:rsidR="00357265" w:rsidRDefault="005209AD" w:rsidP="00357265">
      <w:pPr>
        <w:pStyle w:val="Akapitzlist"/>
        <w:numPr>
          <w:ilvl w:val="0"/>
          <w:numId w:val="37"/>
        </w:numPr>
        <w:jc w:val="both"/>
        <w:rPr>
          <w:rFonts w:ascii="Lato" w:hAnsi="Lato"/>
          <w:sz w:val="22"/>
          <w:szCs w:val="22"/>
        </w:rPr>
      </w:pPr>
      <w:r w:rsidRPr="00357265">
        <w:rPr>
          <w:rFonts w:ascii="Lato" w:hAnsi="Lato"/>
          <w:sz w:val="22"/>
          <w:szCs w:val="22"/>
        </w:rPr>
        <w:t>sprawdzenie szczelno</w:t>
      </w:r>
      <w:r w:rsidRPr="00357265">
        <w:rPr>
          <w:rFonts w:ascii="Lato" w:hAnsi="Lato" w:hint="cs"/>
          <w:sz w:val="22"/>
          <w:szCs w:val="22"/>
        </w:rPr>
        <w:t>ś</w:t>
      </w:r>
      <w:r w:rsidRPr="00357265">
        <w:rPr>
          <w:rFonts w:ascii="Lato" w:hAnsi="Lato"/>
          <w:sz w:val="22"/>
          <w:szCs w:val="22"/>
        </w:rPr>
        <w:t>ci hydrantu,</w:t>
      </w:r>
    </w:p>
    <w:p w14:paraId="1452AFE4" w14:textId="77777777" w:rsidR="00357265" w:rsidRDefault="005209AD" w:rsidP="00357265">
      <w:pPr>
        <w:pStyle w:val="Akapitzlist"/>
        <w:numPr>
          <w:ilvl w:val="0"/>
          <w:numId w:val="37"/>
        </w:numPr>
        <w:jc w:val="both"/>
        <w:rPr>
          <w:rFonts w:ascii="Lato" w:hAnsi="Lato"/>
          <w:sz w:val="22"/>
          <w:szCs w:val="22"/>
        </w:rPr>
      </w:pPr>
      <w:r w:rsidRPr="00357265">
        <w:rPr>
          <w:rFonts w:ascii="Lato" w:hAnsi="Lato"/>
          <w:sz w:val="22"/>
          <w:szCs w:val="22"/>
        </w:rPr>
        <w:t>sprawdzenie terminu pr</w:t>
      </w:r>
      <w:r w:rsidRPr="00357265">
        <w:rPr>
          <w:rFonts w:ascii="Lato" w:hAnsi="Lato" w:hint="eastAsia"/>
          <w:sz w:val="22"/>
          <w:szCs w:val="22"/>
        </w:rPr>
        <w:t>ó</w:t>
      </w:r>
      <w:r w:rsidRPr="00357265">
        <w:rPr>
          <w:rFonts w:ascii="Lato" w:hAnsi="Lato"/>
          <w:sz w:val="22"/>
          <w:szCs w:val="22"/>
        </w:rPr>
        <w:t>by ci</w:t>
      </w:r>
      <w:r w:rsidRPr="00357265">
        <w:rPr>
          <w:rFonts w:ascii="Lato" w:hAnsi="Lato" w:hint="cs"/>
          <w:sz w:val="22"/>
          <w:szCs w:val="22"/>
        </w:rPr>
        <w:t>ś</w:t>
      </w:r>
      <w:r w:rsidRPr="00357265">
        <w:rPr>
          <w:rFonts w:ascii="Lato" w:hAnsi="Lato"/>
          <w:sz w:val="22"/>
          <w:szCs w:val="22"/>
        </w:rPr>
        <w:t>nieniowej w</w:t>
      </w:r>
      <w:r w:rsidRPr="00357265">
        <w:rPr>
          <w:rFonts w:ascii="Lato" w:hAnsi="Lato" w:hint="cs"/>
          <w:sz w:val="22"/>
          <w:szCs w:val="22"/>
        </w:rPr>
        <w:t>ęż</w:t>
      </w:r>
      <w:r w:rsidRPr="00357265">
        <w:rPr>
          <w:rFonts w:ascii="Lato" w:hAnsi="Lato"/>
          <w:sz w:val="22"/>
          <w:szCs w:val="22"/>
        </w:rPr>
        <w:t>a hydrant</w:t>
      </w:r>
      <w:r w:rsidRPr="00357265">
        <w:rPr>
          <w:rFonts w:ascii="Lato" w:hAnsi="Lato" w:hint="eastAsia"/>
          <w:sz w:val="22"/>
          <w:szCs w:val="22"/>
        </w:rPr>
        <w:t>ó</w:t>
      </w:r>
      <w:r w:rsidRPr="00357265">
        <w:rPr>
          <w:rFonts w:ascii="Lato" w:hAnsi="Lato"/>
          <w:sz w:val="22"/>
          <w:szCs w:val="22"/>
        </w:rPr>
        <w:t>w,</w:t>
      </w:r>
    </w:p>
    <w:p w14:paraId="419AC85D" w14:textId="77777777" w:rsidR="00357265" w:rsidRDefault="005209AD" w:rsidP="00357265">
      <w:pPr>
        <w:pStyle w:val="Akapitzlist"/>
        <w:numPr>
          <w:ilvl w:val="0"/>
          <w:numId w:val="37"/>
        </w:numPr>
        <w:jc w:val="both"/>
        <w:rPr>
          <w:rFonts w:ascii="Lato" w:hAnsi="Lato"/>
          <w:sz w:val="22"/>
          <w:szCs w:val="22"/>
        </w:rPr>
      </w:pPr>
      <w:r w:rsidRPr="00357265">
        <w:rPr>
          <w:rFonts w:ascii="Lato" w:hAnsi="Lato"/>
          <w:sz w:val="22"/>
          <w:szCs w:val="22"/>
        </w:rPr>
        <w:t>wykonanie pr</w:t>
      </w:r>
      <w:r w:rsidRPr="00357265">
        <w:rPr>
          <w:rFonts w:ascii="Lato" w:hAnsi="Lato" w:hint="eastAsia"/>
          <w:sz w:val="22"/>
          <w:szCs w:val="22"/>
        </w:rPr>
        <w:t>ó</w:t>
      </w:r>
      <w:r w:rsidRPr="00357265">
        <w:rPr>
          <w:rFonts w:ascii="Lato" w:hAnsi="Lato"/>
          <w:sz w:val="22"/>
          <w:szCs w:val="22"/>
        </w:rPr>
        <w:t>by ci</w:t>
      </w:r>
      <w:r w:rsidRPr="00357265">
        <w:rPr>
          <w:rFonts w:ascii="Lato" w:hAnsi="Lato" w:hint="cs"/>
          <w:sz w:val="22"/>
          <w:szCs w:val="22"/>
        </w:rPr>
        <w:t>ś</w:t>
      </w:r>
      <w:r w:rsidRPr="00357265">
        <w:rPr>
          <w:rFonts w:ascii="Lato" w:hAnsi="Lato"/>
          <w:sz w:val="22"/>
          <w:szCs w:val="22"/>
        </w:rPr>
        <w:t>nieniowej w</w:t>
      </w:r>
      <w:r w:rsidRPr="00357265">
        <w:rPr>
          <w:rFonts w:ascii="Lato" w:hAnsi="Lato" w:hint="cs"/>
          <w:sz w:val="22"/>
          <w:szCs w:val="22"/>
        </w:rPr>
        <w:t>ęż</w:t>
      </w:r>
      <w:r w:rsidRPr="00357265">
        <w:rPr>
          <w:rFonts w:ascii="Lato" w:hAnsi="Lato"/>
          <w:sz w:val="22"/>
          <w:szCs w:val="22"/>
        </w:rPr>
        <w:t>a hydrantu raz na 5 lat,</w:t>
      </w:r>
    </w:p>
    <w:p w14:paraId="65C77603" w14:textId="77777777" w:rsidR="00357265" w:rsidRDefault="005209AD" w:rsidP="00357265">
      <w:pPr>
        <w:pStyle w:val="Akapitzlist"/>
        <w:numPr>
          <w:ilvl w:val="0"/>
          <w:numId w:val="37"/>
        </w:numPr>
        <w:jc w:val="both"/>
        <w:rPr>
          <w:rFonts w:ascii="Lato" w:hAnsi="Lato"/>
          <w:sz w:val="22"/>
          <w:szCs w:val="22"/>
        </w:rPr>
      </w:pPr>
      <w:r w:rsidRPr="00357265">
        <w:rPr>
          <w:rFonts w:ascii="Lato" w:hAnsi="Lato"/>
          <w:sz w:val="22"/>
          <w:szCs w:val="22"/>
        </w:rPr>
        <w:t>sprawdzenie zamkni</w:t>
      </w:r>
      <w:r w:rsidRPr="00357265">
        <w:rPr>
          <w:rFonts w:ascii="Lato" w:hAnsi="Lato" w:hint="cs"/>
          <w:sz w:val="22"/>
          <w:szCs w:val="22"/>
        </w:rPr>
        <w:t>ęć</w:t>
      </w:r>
      <w:r w:rsidRPr="00357265">
        <w:rPr>
          <w:rFonts w:ascii="Lato" w:hAnsi="Lato"/>
          <w:sz w:val="22"/>
          <w:szCs w:val="22"/>
        </w:rPr>
        <w:t xml:space="preserve"> szafek hydrantowych,</w:t>
      </w:r>
    </w:p>
    <w:p w14:paraId="1FEA9F45" w14:textId="77777777" w:rsidR="00357265" w:rsidRDefault="005209AD" w:rsidP="00357265">
      <w:pPr>
        <w:pStyle w:val="Akapitzlist"/>
        <w:numPr>
          <w:ilvl w:val="0"/>
          <w:numId w:val="37"/>
        </w:numPr>
        <w:jc w:val="both"/>
        <w:rPr>
          <w:rFonts w:ascii="Lato" w:hAnsi="Lato"/>
          <w:sz w:val="22"/>
          <w:szCs w:val="22"/>
        </w:rPr>
      </w:pPr>
      <w:r w:rsidRPr="00357265">
        <w:rPr>
          <w:rFonts w:ascii="Lato" w:hAnsi="Lato"/>
          <w:sz w:val="22"/>
          <w:szCs w:val="22"/>
        </w:rPr>
        <w:t>oznakowanie kontrolk</w:t>
      </w:r>
      <w:r w:rsidRPr="00357265">
        <w:rPr>
          <w:rFonts w:ascii="Lato" w:hAnsi="Lato" w:hint="cs"/>
          <w:sz w:val="22"/>
          <w:szCs w:val="22"/>
        </w:rPr>
        <w:t>ą</w:t>
      </w:r>
      <w:r w:rsidRPr="00357265">
        <w:rPr>
          <w:rFonts w:ascii="Lato" w:hAnsi="Lato"/>
          <w:sz w:val="22"/>
          <w:szCs w:val="22"/>
        </w:rPr>
        <w:t>,</w:t>
      </w:r>
    </w:p>
    <w:p w14:paraId="3945D959" w14:textId="2878087E" w:rsidR="005209AD" w:rsidRPr="00357265" w:rsidRDefault="005209AD" w:rsidP="00357265">
      <w:pPr>
        <w:pStyle w:val="Akapitzlist"/>
        <w:numPr>
          <w:ilvl w:val="0"/>
          <w:numId w:val="37"/>
        </w:numPr>
        <w:jc w:val="both"/>
        <w:rPr>
          <w:rFonts w:ascii="Lato" w:hAnsi="Lato"/>
          <w:sz w:val="22"/>
          <w:szCs w:val="22"/>
        </w:rPr>
      </w:pPr>
      <w:r w:rsidRPr="00357265">
        <w:rPr>
          <w:rFonts w:ascii="Lato" w:hAnsi="Lato"/>
          <w:sz w:val="22"/>
          <w:szCs w:val="22"/>
        </w:rPr>
        <w:t>dokonanie stosownych wpis</w:t>
      </w:r>
      <w:r w:rsidRPr="00357265">
        <w:rPr>
          <w:rFonts w:ascii="Lato" w:hAnsi="Lato" w:hint="eastAsia"/>
          <w:sz w:val="22"/>
          <w:szCs w:val="22"/>
        </w:rPr>
        <w:t>ó</w:t>
      </w:r>
      <w:r w:rsidRPr="00357265">
        <w:rPr>
          <w:rFonts w:ascii="Lato" w:hAnsi="Lato"/>
          <w:sz w:val="22"/>
          <w:szCs w:val="22"/>
        </w:rPr>
        <w:t>w do protoko</w:t>
      </w:r>
      <w:r w:rsidRPr="00357265">
        <w:rPr>
          <w:rFonts w:ascii="Lato" w:hAnsi="Lato" w:hint="cs"/>
          <w:sz w:val="22"/>
          <w:szCs w:val="22"/>
        </w:rPr>
        <w:t>ł</w:t>
      </w:r>
      <w:r w:rsidRPr="00357265">
        <w:rPr>
          <w:rFonts w:ascii="Lato" w:hAnsi="Lato"/>
          <w:sz w:val="22"/>
          <w:szCs w:val="22"/>
        </w:rPr>
        <w:t>u przegl</w:t>
      </w:r>
      <w:r w:rsidRPr="00357265">
        <w:rPr>
          <w:rFonts w:ascii="Lato" w:hAnsi="Lato" w:hint="cs"/>
          <w:sz w:val="22"/>
          <w:szCs w:val="22"/>
        </w:rPr>
        <w:t>ą</w:t>
      </w:r>
      <w:r w:rsidRPr="00357265">
        <w:rPr>
          <w:rFonts w:ascii="Lato" w:hAnsi="Lato"/>
          <w:sz w:val="22"/>
          <w:szCs w:val="22"/>
        </w:rPr>
        <w:t>du i konserwacji.</w:t>
      </w:r>
    </w:p>
    <w:p w14:paraId="0BBDB660" w14:textId="77777777" w:rsidR="00845E70" w:rsidRDefault="005209AD" w:rsidP="00845E70">
      <w:pPr>
        <w:pStyle w:val="Akapitzlist"/>
        <w:numPr>
          <w:ilvl w:val="0"/>
          <w:numId w:val="33"/>
        </w:numPr>
        <w:jc w:val="both"/>
        <w:rPr>
          <w:rFonts w:ascii="Lato" w:hAnsi="Lato"/>
          <w:sz w:val="22"/>
          <w:szCs w:val="22"/>
        </w:rPr>
      </w:pPr>
      <w:r w:rsidRPr="00357265">
        <w:rPr>
          <w:rFonts w:ascii="Lato" w:hAnsi="Lato"/>
          <w:sz w:val="22"/>
          <w:szCs w:val="22"/>
        </w:rPr>
        <w:t>Wykonawca zobowi</w:t>
      </w:r>
      <w:r w:rsidRPr="00357265">
        <w:rPr>
          <w:rFonts w:ascii="Lato" w:hAnsi="Lato" w:hint="cs"/>
          <w:sz w:val="22"/>
          <w:szCs w:val="22"/>
        </w:rPr>
        <w:t>ą</w:t>
      </w:r>
      <w:r w:rsidRPr="00357265">
        <w:rPr>
          <w:rFonts w:ascii="Lato" w:hAnsi="Lato"/>
          <w:sz w:val="22"/>
          <w:szCs w:val="22"/>
        </w:rPr>
        <w:t>zuje si</w:t>
      </w:r>
      <w:r w:rsidRPr="00357265">
        <w:rPr>
          <w:rFonts w:ascii="Lato" w:hAnsi="Lato" w:hint="cs"/>
          <w:sz w:val="22"/>
          <w:szCs w:val="22"/>
        </w:rPr>
        <w:t>ę</w:t>
      </w:r>
      <w:r w:rsidRPr="00357265">
        <w:rPr>
          <w:rFonts w:ascii="Lato" w:hAnsi="Lato"/>
          <w:sz w:val="22"/>
          <w:szCs w:val="22"/>
        </w:rPr>
        <w:t xml:space="preserve"> w ramach niniejszej umowy do nieodp</w:t>
      </w:r>
      <w:r w:rsidRPr="00357265">
        <w:rPr>
          <w:rFonts w:ascii="Lato" w:hAnsi="Lato" w:hint="cs"/>
          <w:sz w:val="22"/>
          <w:szCs w:val="22"/>
        </w:rPr>
        <w:t>ł</w:t>
      </w:r>
      <w:r w:rsidRPr="00357265">
        <w:rPr>
          <w:rFonts w:ascii="Lato" w:hAnsi="Lato"/>
          <w:sz w:val="22"/>
          <w:szCs w:val="22"/>
        </w:rPr>
        <w:t>atnego odbioru wycofanych z eksploatacji ga</w:t>
      </w:r>
      <w:r w:rsidRPr="00357265">
        <w:rPr>
          <w:rFonts w:ascii="Lato" w:hAnsi="Lato" w:hint="cs"/>
          <w:sz w:val="22"/>
          <w:szCs w:val="22"/>
        </w:rPr>
        <w:t>ś</w:t>
      </w:r>
      <w:r w:rsidRPr="00357265">
        <w:rPr>
          <w:rFonts w:ascii="Lato" w:hAnsi="Lato"/>
          <w:sz w:val="22"/>
          <w:szCs w:val="22"/>
        </w:rPr>
        <w:t>nic.</w:t>
      </w:r>
    </w:p>
    <w:p w14:paraId="219EB44C" w14:textId="77777777" w:rsidR="00845E70" w:rsidRDefault="005209AD" w:rsidP="00845E70">
      <w:pPr>
        <w:pStyle w:val="Akapitzlist"/>
        <w:numPr>
          <w:ilvl w:val="0"/>
          <w:numId w:val="33"/>
        </w:numPr>
        <w:jc w:val="both"/>
        <w:rPr>
          <w:rFonts w:ascii="Lato" w:hAnsi="Lato"/>
          <w:sz w:val="22"/>
          <w:szCs w:val="22"/>
        </w:rPr>
      </w:pPr>
      <w:r w:rsidRPr="00845E70">
        <w:rPr>
          <w:rFonts w:ascii="Lato" w:hAnsi="Lato"/>
          <w:sz w:val="22"/>
          <w:szCs w:val="22"/>
        </w:rPr>
        <w:t>W razie wycofania ga</w:t>
      </w:r>
      <w:r w:rsidRPr="00845E70">
        <w:rPr>
          <w:rFonts w:ascii="Lato" w:hAnsi="Lato" w:hint="cs"/>
          <w:sz w:val="22"/>
          <w:szCs w:val="22"/>
        </w:rPr>
        <w:t>ś</w:t>
      </w:r>
      <w:r w:rsidRPr="00845E70">
        <w:rPr>
          <w:rFonts w:ascii="Lato" w:hAnsi="Lato"/>
          <w:sz w:val="22"/>
          <w:szCs w:val="22"/>
        </w:rPr>
        <w:t>nicy z eksploatacji Wykonawca dostarczy Zamawiaj</w:t>
      </w:r>
      <w:r w:rsidRPr="00845E70">
        <w:rPr>
          <w:rFonts w:ascii="Lato" w:hAnsi="Lato" w:hint="cs"/>
          <w:sz w:val="22"/>
          <w:szCs w:val="22"/>
        </w:rPr>
        <w:t>ą</w:t>
      </w:r>
      <w:r w:rsidRPr="00845E70">
        <w:rPr>
          <w:rFonts w:ascii="Lato" w:hAnsi="Lato"/>
          <w:sz w:val="22"/>
          <w:szCs w:val="22"/>
        </w:rPr>
        <w:t>cemu w terminie 30 dni od daty utylizacji ga</w:t>
      </w:r>
      <w:r w:rsidRPr="00845E70">
        <w:rPr>
          <w:rFonts w:ascii="Lato" w:hAnsi="Lato" w:hint="cs"/>
          <w:sz w:val="22"/>
          <w:szCs w:val="22"/>
        </w:rPr>
        <w:t>ś</w:t>
      </w:r>
      <w:r w:rsidRPr="00845E70">
        <w:rPr>
          <w:rFonts w:ascii="Lato" w:hAnsi="Lato"/>
          <w:sz w:val="22"/>
          <w:szCs w:val="22"/>
        </w:rPr>
        <w:t>nicy o</w:t>
      </w:r>
      <w:r w:rsidRPr="00845E70">
        <w:rPr>
          <w:rFonts w:ascii="Lato" w:hAnsi="Lato" w:hint="cs"/>
          <w:sz w:val="22"/>
          <w:szCs w:val="22"/>
        </w:rPr>
        <w:t>ś</w:t>
      </w:r>
      <w:r w:rsidRPr="00845E70">
        <w:rPr>
          <w:rFonts w:ascii="Lato" w:hAnsi="Lato"/>
          <w:sz w:val="22"/>
          <w:szCs w:val="22"/>
        </w:rPr>
        <w:t xml:space="preserve">wiadczenie, </w:t>
      </w:r>
      <w:r w:rsidRPr="00845E70">
        <w:rPr>
          <w:rFonts w:ascii="Lato" w:hAnsi="Lato" w:hint="cs"/>
          <w:sz w:val="22"/>
          <w:szCs w:val="22"/>
        </w:rPr>
        <w:t>ż</w:t>
      </w:r>
      <w:r w:rsidRPr="00845E70">
        <w:rPr>
          <w:rFonts w:ascii="Lato" w:hAnsi="Lato"/>
          <w:sz w:val="22"/>
          <w:szCs w:val="22"/>
        </w:rPr>
        <w:t>e ga</w:t>
      </w:r>
      <w:r w:rsidRPr="00845E70">
        <w:rPr>
          <w:rFonts w:ascii="Lato" w:hAnsi="Lato" w:hint="cs"/>
          <w:sz w:val="22"/>
          <w:szCs w:val="22"/>
        </w:rPr>
        <w:t>ś</w:t>
      </w:r>
      <w:r w:rsidRPr="00845E70">
        <w:rPr>
          <w:rFonts w:ascii="Lato" w:hAnsi="Lato"/>
          <w:sz w:val="22"/>
          <w:szCs w:val="22"/>
        </w:rPr>
        <w:t>nica zosta</w:t>
      </w:r>
      <w:r w:rsidRPr="00845E70">
        <w:rPr>
          <w:rFonts w:ascii="Lato" w:hAnsi="Lato" w:hint="cs"/>
          <w:sz w:val="22"/>
          <w:szCs w:val="22"/>
        </w:rPr>
        <w:t>ł</w:t>
      </w:r>
      <w:r w:rsidRPr="00845E70">
        <w:rPr>
          <w:rFonts w:ascii="Lato" w:hAnsi="Lato"/>
          <w:sz w:val="22"/>
          <w:szCs w:val="22"/>
        </w:rPr>
        <w:t>a zakwalifikowana i poddana utylizacji. O</w:t>
      </w:r>
      <w:r w:rsidRPr="00845E70">
        <w:rPr>
          <w:rFonts w:ascii="Lato" w:hAnsi="Lato" w:hint="cs"/>
          <w:sz w:val="22"/>
          <w:szCs w:val="22"/>
        </w:rPr>
        <w:t>ś</w:t>
      </w:r>
      <w:r w:rsidRPr="00845E70">
        <w:rPr>
          <w:rFonts w:ascii="Lato" w:hAnsi="Lato"/>
          <w:sz w:val="22"/>
          <w:szCs w:val="22"/>
        </w:rPr>
        <w:t>wiadczenie powinno zawiera</w:t>
      </w:r>
      <w:r w:rsidRPr="00845E70">
        <w:rPr>
          <w:rFonts w:ascii="Lato" w:hAnsi="Lato" w:hint="cs"/>
          <w:sz w:val="22"/>
          <w:szCs w:val="22"/>
        </w:rPr>
        <w:t>ć</w:t>
      </w:r>
      <w:r w:rsidRPr="00845E70">
        <w:rPr>
          <w:rFonts w:ascii="Lato" w:hAnsi="Lato"/>
          <w:sz w:val="22"/>
          <w:szCs w:val="22"/>
        </w:rPr>
        <w:t xml:space="preserve"> informacje o rodzaju, ilo</w:t>
      </w:r>
      <w:r w:rsidRPr="00845E70">
        <w:rPr>
          <w:rFonts w:ascii="Lato" w:hAnsi="Lato" w:hint="cs"/>
          <w:sz w:val="22"/>
          <w:szCs w:val="22"/>
        </w:rPr>
        <w:t>ś</w:t>
      </w:r>
      <w:r w:rsidRPr="00845E70">
        <w:rPr>
          <w:rFonts w:ascii="Lato" w:hAnsi="Lato"/>
          <w:sz w:val="22"/>
          <w:szCs w:val="22"/>
        </w:rPr>
        <w:t>ci oraz miejscu, z kt</w:t>
      </w:r>
      <w:r w:rsidRPr="00845E70">
        <w:rPr>
          <w:rFonts w:ascii="Lato" w:hAnsi="Lato" w:hint="eastAsia"/>
          <w:sz w:val="22"/>
          <w:szCs w:val="22"/>
        </w:rPr>
        <w:t>ó</w:t>
      </w:r>
      <w:r w:rsidRPr="00845E70">
        <w:rPr>
          <w:rFonts w:ascii="Lato" w:hAnsi="Lato"/>
          <w:sz w:val="22"/>
          <w:szCs w:val="22"/>
        </w:rPr>
        <w:t>rego zosta</w:t>
      </w:r>
      <w:r w:rsidRPr="00845E70">
        <w:rPr>
          <w:rFonts w:ascii="Lato" w:hAnsi="Lato" w:hint="cs"/>
          <w:sz w:val="22"/>
          <w:szCs w:val="22"/>
        </w:rPr>
        <w:t>ł</w:t>
      </w:r>
      <w:r w:rsidRPr="00845E70">
        <w:rPr>
          <w:rFonts w:ascii="Lato" w:hAnsi="Lato"/>
          <w:sz w:val="22"/>
          <w:szCs w:val="22"/>
        </w:rPr>
        <w:t>a pobrana. Dokument ten powinien by</w:t>
      </w:r>
      <w:r w:rsidRPr="00845E70">
        <w:rPr>
          <w:rFonts w:ascii="Lato" w:hAnsi="Lato" w:hint="cs"/>
          <w:sz w:val="22"/>
          <w:szCs w:val="22"/>
        </w:rPr>
        <w:t>ć</w:t>
      </w:r>
      <w:r w:rsidRPr="00845E70">
        <w:rPr>
          <w:rFonts w:ascii="Lato" w:hAnsi="Lato"/>
          <w:sz w:val="22"/>
          <w:szCs w:val="22"/>
        </w:rPr>
        <w:t xml:space="preserve"> przekazany w oryginale z piecz</w:t>
      </w:r>
      <w:r w:rsidRPr="00845E70">
        <w:rPr>
          <w:rFonts w:ascii="Lato" w:hAnsi="Lato" w:hint="cs"/>
          <w:sz w:val="22"/>
          <w:szCs w:val="22"/>
        </w:rPr>
        <w:t>ę</w:t>
      </w:r>
      <w:r w:rsidRPr="00845E70">
        <w:rPr>
          <w:rFonts w:ascii="Lato" w:hAnsi="Lato"/>
          <w:sz w:val="22"/>
          <w:szCs w:val="22"/>
        </w:rPr>
        <w:t>ci</w:t>
      </w:r>
      <w:r w:rsidRPr="00845E70">
        <w:rPr>
          <w:rFonts w:ascii="Lato" w:hAnsi="Lato" w:hint="cs"/>
          <w:sz w:val="22"/>
          <w:szCs w:val="22"/>
        </w:rPr>
        <w:t>ą</w:t>
      </w:r>
      <w:r w:rsidRPr="00845E70">
        <w:rPr>
          <w:rFonts w:ascii="Lato" w:hAnsi="Lato"/>
          <w:sz w:val="22"/>
          <w:szCs w:val="22"/>
        </w:rPr>
        <w:t xml:space="preserve"> firmow</w:t>
      </w:r>
      <w:r w:rsidRPr="00845E70">
        <w:rPr>
          <w:rFonts w:ascii="Lato" w:hAnsi="Lato" w:hint="cs"/>
          <w:sz w:val="22"/>
          <w:szCs w:val="22"/>
        </w:rPr>
        <w:t>ą</w:t>
      </w:r>
      <w:r w:rsidRPr="00845E70">
        <w:rPr>
          <w:rFonts w:ascii="Lato" w:hAnsi="Lato"/>
          <w:sz w:val="22"/>
          <w:szCs w:val="22"/>
        </w:rPr>
        <w:t xml:space="preserve"> </w:t>
      </w:r>
      <w:r w:rsidR="00845E70">
        <w:rPr>
          <w:rFonts w:ascii="Lato" w:hAnsi="Lato"/>
          <w:sz w:val="22"/>
          <w:szCs w:val="22"/>
        </w:rPr>
        <w:br/>
      </w:r>
      <w:r w:rsidRPr="00845E70">
        <w:rPr>
          <w:rFonts w:ascii="Lato" w:hAnsi="Lato"/>
          <w:sz w:val="22"/>
          <w:szCs w:val="22"/>
        </w:rPr>
        <w:t>i podpisem Wykonawcy.</w:t>
      </w:r>
    </w:p>
    <w:p w14:paraId="216722E8" w14:textId="462C03E8" w:rsidR="005209AD" w:rsidRPr="00845E70" w:rsidRDefault="005209AD" w:rsidP="00845E70">
      <w:pPr>
        <w:pStyle w:val="Akapitzlist"/>
        <w:numPr>
          <w:ilvl w:val="0"/>
          <w:numId w:val="33"/>
        </w:numPr>
        <w:jc w:val="both"/>
        <w:rPr>
          <w:rFonts w:ascii="Lato" w:hAnsi="Lato"/>
          <w:sz w:val="22"/>
          <w:szCs w:val="22"/>
        </w:rPr>
      </w:pPr>
      <w:r w:rsidRPr="00845E70">
        <w:rPr>
          <w:rFonts w:ascii="Lato" w:hAnsi="Lato"/>
          <w:sz w:val="22"/>
          <w:szCs w:val="22"/>
        </w:rPr>
        <w:t>Wykonawca zobowi</w:t>
      </w:r>
      <w:r w:rsidRPr="00845E70">
        <w:rPr>
          <w:rFonts w:ascii="Lato" w:hAnsi="Lato" w:hint="cs"/>
          <w:sz w:val="22"/>
          <w:szCs w:val="22"/>
        </w:rPr>
        <w:t>ą</w:t>
      </w:r>
      <w:r w:rsidRPr="00845E70">
        <w:rPr>
          <w:rFonts w:ascii="Lato" w:hAnsi="Lato"/>
          <w:sz w:val="22"/>
          <w:szCs w:val="22"/>
        </w:rPr>
        <w:t>zuje si</w:t>
      </w:r>
      <w:r w:rsidRPr="00845E70">
        <w:rPr>
          <w:rFonts w:ascii="Lato" w:hAnsi="Lato" w:hint="cs"/>
          <w:sz w:val="22"/>
          <w:szCs w:val="22"/>
        </w:rPr>
        <w:t>ę</w:t>
      </w:r>
      <w:r w:rsidRPr="00845E70">
        <w:rPr>
          <w:rFonts w:ascii="Lato" w:hAnsi="Lato"/>
          <w:sz w:val="22"/>
          <w:szCs w:val="22"/>
        </w:rPr>
        <w:t xml:space="preserve"> do: </w:t>
      </w:r>
    </w:p>
    <w:p w14:paraId="7A86DD36" w14:textId="77777777" w:rsidR="00F977AE" w:rsidRDefault="005209AD" w:rsidP="00F977AE">
      <w:pPr>
        <w:pStyle w:val="Akapitzlist"/>
        <w:numPr>
          <w:ilvl w:val="0"/>
          <w:numId w:val="38"/>
        </w:numPr>
        <w:jc w:val="both"/>
        <w:rPr>
          <w:rFonts w:ascii="Lato" w:hAnsi="Lato"/>
          <w:sz w:val="22"/>
          <w:szCs w:val="22"/>
        </w:rPr>
      </w:pPr>
      <w:r w:rsidRPr="00DE10E1">
        <w:rPr>
          <w:rFonts w:ascii="Lato" w:hAnsi="Lato"/>
          <w:sz w:val="22"/>
          <w:szCs w:val="22"/>
        </w:rPr>
        <w:t>informowania przedstawiciela Zamawiaj</w:t>
      </w:r>
      <w:r w:rsidRPr="00DE10E1">
        <w:rPr>
          <w:rFonts w:ascii="Lato" w:hAnsi="Lato" w:hint="cs"/>
          <w:sz w:val="22"/>
          <w:szCs w:val="22"/>
        </w:rPr>
        <w:t>ą</w:t>
      </w:r>
      <w:r w:rsidRPr="00DE10E1">
        <w:rPr>
          <w:rFonts w:ascii="Lato" w:hAnsi="Lato"/>
          <w:sz w:val="22"/>
          <w:szCs w:val="22"/>
        </w:rPr>
        <w:t>cego o konieczno</w:t>
      </w:r>
      <w:r w:rsidRPr="00DE10E1">
        <w:rPr>
          <w:rFonts w:ascii="Lato" w:hAnsi="Lato" w:hint="cs"/>
          <w:sz w:val="22"/>
          <w:szCs w:val="22"/>
        </w:rPr>
        <w:t>ś</w:t>
      </w:r>
      <w:r w:rsidRPr="00DE10E1">
        <w:rPr>
          <w:rFonts w:ascii="Lato" w:hAnsi="Lato"/>
          <w:sz w:val="22"/>
          <w:szCs w:val="22"/>
        </w:rPr>
        <w:t>ci uzupe</w:t>
      </w:r>
      <w:r w:rsidRPr="00DE10E1">
        <w:rPr>
          <w:rFonts w:ascii="Lato" w:hAnsi="Lato" w:hint="cs"/>
          <w:sz w:val="22"/>
          <w:szCs w:val="22"/>
        </w:rPr>
        <w:t>ł</w:t>
      </w:r>
      <w:r w:rsidRPr="00DE10E1">
        <w:rPr>
          <w:rFonts w:ascii="Lato" w:hAnsi="Lato"/>
          <w:sz w:val="22"/>
          <w:szCs w:val="22"/>
        </w:rPr>
        <w:t>nienia, wyposa</w:t>
      </w:r>
      <w:r w:rsidRPr="00DE10E1">
        <w:rPr>
          <w:rFonts w:ascii="Lato" w:hAnsi="Lato" w:hint="cs"/>
          <w:sz w:val="22"/>
          <w:szCs w:val="22"/>
        </w:rPr>
        <w:t>ż</w:t>
      </w:r>
      <w:r w:rsidRPr="00DE10E1">
        <w:rPr>
          <w:rFonts w:ascii="Lato" w:hAnsi="Lato"/>
          <w:sz w:val="22"/>
          <w:szCs w:val="22"/>
        </w:rPr>
        <w:t xml:space="preserve">enia </w:t>
      </w:r>
      <w:r w:rsidR="00DE10E1">
        <w:rPr>
          <w:rFonts w:ascii="Lato" w:hAnsi="Lato"/>
          <w:sz w:val="22"/>
          <w:szCs w:val="22"/>
        </w:rPr>
        <w:br/>
      </w:r>
      <w:r w:rsidRPr="00DE10E1">
        <w:rPr>
          <w:rFonts w:ascii="Lato" w:hAnsi="Lato"/>
          <w:sz w:val="22"/>
          <w:szCs w:val="22"/>
        </w:rPr>
        <w:t>w sprz</w:t>
      </w:r>
      <w:r w:rsidRPr="00DE10E1">
        <w:rPr>
          <w:rFonts w:ascii="Lato" w:hAnsi="Lato" w:hint="cs"/>
          <w:sz w:val="22"/>
          <w:szCs w:val="22"/>
        </w:rPr>
        <w:t>ę</w:t>
      </w:r>
      <w:r w:rsidRPr="00DE10E1">
        <w:rPr>
          <w:rFonts w:ascii="Lato" w:hAnsi="Lato"/>
          <w:sz w:val="22"/>
          <w:szCs w:val="22"/>
        </w:rPr>
        <w:t>t ppo</w:t>
      </w:r>
      <w:r w:rsidRPr="00DE10E1">
        <w:rPr>
          <w:rFonts w:ascii="Lato" w:hAnsi="Lato" w:hint="cs"/>
          <w:sz w:val="22"/>
          <w:szCs w:val="22"/>
        </w:rPr>
        <w:t>ż</w:t>
      </w:r>
      <w:r w:rsidRPr="00DE10E1">
        <w:rPr>
          <w:rFonts w:ascii="Lato" w:hAnsi="Lato"/>
          <w:sz w:val="22"/>
          <w:szCs w:val="22"/>
        </w:rPr>
        <w:t>., oznakowania itp.,</w:t>
      </w:r>
    </w:p>
    <w:p w14:paraId="15DEFA05" w14:textId="77777777" w:rsidR="00F977AE" w:rsidRDefault="005209AD" w:rsidP="00F977AE">
      <w:pPr>
        <w:pStyle w:val="Akapitzlist"/>
        <w:numPr>
          <w:ilvl w:val="0"/>
          <w:numId w:val="38"/>
        </w:numPr>
        <w:jc w:val="both"/>
        <w:rPr>
          <w:rFonts w:ascii="Lato" w:hAnsi="Lato"/>
          <w:sz w:val="22"/>
          <w:szCs w:val="22"/>
        </w:rPr>
      </w:pPr>
      <w:r w:rsidRPr="00F977AE">
        <w:rPr>
          <w:rFonts w:ascii="Lato" w:hAnsi="Lato"/>
          <w:sz w:val="22"/>
          <w:szCs w:val="22"/>
        </w:rPr>
        <w:t>ponoszenia koszt</w:t>
      </w:r>
      <w:r w:rsidRPr="00F977AE">
        <w:rPr>
          <w:rFonts w:ascii="Lato" w:hAnsi="Lato" w:hint="eastAsia"/>
          <w:sz w:val="22"/>
          <w:szCs w:val="22"/>
        </w:rPr>
        <w:t>ó</w:t>
      </w:r>
      <w:r w:rsidRPr="00F977AE">
        <w:rPr>
          <w:rFonts w:ascii="Lato" w:hAnsi="Lato"/>
          <w:sz w:val="22"/>
          <w:szCs w:val="22"/>
        </w:rPr>
        <w:t>w materia</w:t>
      </w:r>
      <w:r w:rsidRPr="00F977AE">
        <w:rPr>
          <w:rFonts w:ascii="Lato" w:hAnsi="Lato" w:hint="cs"/>
          <w:sz w:val="22"/>
          <w:szCs w:val="22"/>
        </w:rPr>
        <w:t>ł</w:t>
      </w:r>
      <w:r w:rsidRPr="00F977AE">
        <w:rPr>
          <w:rFonts w:ascii="Lato" w:hAnsi="Lato" w:hint="eastAsia"/>
          <w:sz w:val="22"/>
          <w:szCs w:val="22"/>
        </w:rPr>
        <w:t>ó</w:t>
      </w:r>
      <w:r w:rsidRPr="00F977AE">
        <w:rPr>
          <w:rFonts w:ascii="Lato" w:hAnsi="Lato"/>
          <w:sz w:val="22"/>
          <w:szCs w:val="22"/>
        </w:rPr>
        <w:t>w koniecznych do bie</w:t>
      </w:r>
      <w:r w:rsidRPr="00F977AE">
        <w:rPr>
          <w:rFonts w:ascii="Lato" w:hAnsi="Lato" w:hint="cs"/>
          <w:sz w:val="22"/>
          <w:szCs w:val="22"/>
        </w:rPr>
        <w:t>żą</w:t>
      </w:r>
      <w:r w:rsidRPr="00F977AE">
        <w:rPr>
          <w:rFonts w:ascii="Lato" w:hAnsi="Lato"/>
          <w:sz w:val="22"/>
          <w:szCs w:val="22"/>
        </w:rPr>
        <w:t>cej konserwacji sprz</w:t>
      </w:r>
      <w:r w:rsidRPr="00F977AE">
        <w:rPr>
          <w:rFonts w:ascii="Lato" w:hAnsi="Lato" w:hint="cs"/>
          <w:sz w:val="22"/>
          <w:szCs w:val="22"/>
        </w:rPr>
        <w:t>ę</w:t>
      </w:r>
      <w:r w:rsidRPr="00F977AE">
        <w:rPr>
          <w:rFonts w:ascii="Lato" w:hAnsi="Lato"/>
          <w:sz w:val="22"/>
          <w:szCs w:val="22"/>
        </w:rPr>
        <w:t>tu ppo</w:t>
      </w:r>
      <w:r w:rsidRPr="00F977AE">
        <w:rPr>
          <w:rFonts w:ascii="Lato" w:hAnsi="Lato" w:hint="cs"/>
          <w:sz w:val="22"/>
          <w:szCs w:val="22"/>
        </w:rPr>
        <w:t>ż</w:t>
      </w:r>
      <w:r w:rsidRPr="00F977AE">
        <w:rPr>
          <w:rFonts w:ascii="Lato" w:hAnsi="Lato"/>
          <w:sz w:val="22"/>
          <w:szCs w:val="22"/>
        </w:rPr>
        <w:t>. obj</w:t>
      </w:r>
      <w:r w:rsidRPr="00F977AE">
        <w:rPr>
          <w:rFonts w:ascii="Lato" w:hAnsi="Lato" w:hint="cs"/>
          <w:sz w:val="22"/>
          <w:szCs w:val="22"/>
        </w:rPr>
        <w:t>ę</w:t>
      </w:r>
      <w:r w:rsidRPr="00F977AE">
        <w:rPr>
          <w:rFonts w:ascii="Lato" w:hAnsi="Lato"/>
          <w:sz w:val="22"/>
          <w:szCs w:val="22"/>
        </w:rPr>
        <w:t>tego zleceniem,</w:t>
      </w:r>
    </w:p>
    <w:p w14:paraId="16A45794" w14:textId="0FB10A25" w:rsidR="005209AD" w:rsidRPr="00F977AE" w:rsidRDefault="005209AD" w:rsidP="00F977AE">
      <w:pPr>
        <w:pStyle w:val="Akapitzlist"/>
        <w:numPr>
          <w:ilvl w:val="0"/>
          <w:numId w:val="38"/>
        </w:numPr>
        <w:jc w:val="both"/>
        <w:rPr>
          <w:rFonts w:ascii="Lato" w:hAnsi="Lato"/>
          <w:sz w:val="22"/>
          <w:szCs w:val="22"/>
        </w:rPr>
      </w:pPr>
      <w:r w:rsidRPr="00F977AE">
        <w:rPr>
          <w:rFonts w:ascii="Lato" w:hAnsi="Lato"/>
          <w:sz w:val="22"/>
          <w:szCs w:val="22"/>
        </w:rPr>
        <w:t>ponoszenia koszt</w:t>
      </w:r>
      <w:r w:rsidRPr="00F977AE">
        <w:rPr>
          <w:rFonts w:ascii="Lato" w:hAnsi="Lato" w:hint="eastAsia"/>
          <w:sz w:val="22"/>
          <w:szCs w:val="22"/>
        </w:rPr>
        <w:t>ó</w:t>
      </w:r>
      <w:r w:rsidRPr="00F977AE">
        <w:rPr>
          <w:rFonts w:ascii="Lato" w:hAnsi="Lato"/>
          <w:sz w:val="22"/>
          <w:szCs w:val="22"/>
        </w:rPr>
        <w:t>w dojazdu do siedzib Zamawiaj</w:t>
      </w:r>
      <w:r w:rsidRPr="00F977AE">
        <w:rPr>
          <w:rFonts w:ascii="Lato" w:hAnsi="Lato" w:hint="cs"/>
          <w:sz w:val="22"/>
          <w:szCs w:val="22"/>
        </w:rPr>
        <w:t>ą</w:t>
      </w:r>
      <w:r w:rsidRPr="00F977AE">
        <w:rPr>
          <w:rFonts w:ascii="Lato" w:hAnsi="Lato"/>
          <w:sz w:val="22"/>
          <w:szCs w:val="22"/>
        </w:rPr>
        <w:t>cego obj</w:t>
      </w:r>
      <w:r w:rsidRPr="00F977AE">
        <w:rPr>
          <w:rFonts w:ascii="Lato" w:hAnsi="Lato" w:hint="cs"/>
          <w:sz w:val="22"/>
          <w:szCs w:val="22"/>
        </w:rPr>
        <w:t>ę</w:t>
      </w:r>
      <w:r w:rsidRPr="00F977AE">
        <w:rPr>
          <w:rFonts w:ascii="Lato" w:hAnsi="Lato"/>
          <w:sz w:val="22"/>
          <w:szCs w:val="22"/>
        </w:rPr>
        <w:t>tych zleceniem.</w:t>
      </w:r>
    </w:p>
    <w:p w14:paraId="186DA212" w14:textId="77777777" w:rsidR="00147490" w:rsidRDefault="005209AD" w:rsidP="00147490">
      <w:pPr>
        <w:pStyle w:val="Akapitzlist"/>
        <w:numPr>
          <w:ilvl w:val="0"/>
          <w:numId w:val="33"/>
        </w:numPr>
        <w:jc w:val="both"/>
        <w:rPr>
          <w:rFonts w:ascii="Lato" w:hAnsi="Lato"/>
          <w:sz w:val="22"/>
          <w:szCs w:val="22"/>
        </w:rPr>
      </w:pPr>
      <w:r w:rsidRPr="00147490">
        <w:rPr>
          <w:rFonts w:ascii="Lato" w:hAnsi="Lato"/>
          <w:sz w:val="22"/>
          <w:szCs w:val="22"/>
        </w:rPr>
        <w:t>Wykonawca zobowi</w:t>
      </w:r>
      <w:r w:rsidRPr="00147490">
        <w:rPr>
          <w:rFonts w:ascii="Lato" w:hAnsi="Lato" w:hint="cs"/>
          <w:sz w:val="22"/>
          <w:szCs w:val="22"/>
        </w:rPr>
        <w:t>ą</w:t>
      </w:r>
      <w:r w:rsidRPr="00147490">
        <w:rPr>
          <w:rFonts w:ascii="Lato" w:hAnsi="Lato"/>
          <w:sz w:val="22"/>
          <w:szCs w:val="22"/>
        </w:rPr>
        <w:t>zany jest do wykonywania prac obj</w:t>
      </w:r>
      <w:r w:rsidRPr="00147490">
        <w:rPr>
          <w:rFonts w:ascii="Lato" w:hAnsi="Lato" w:hint="cs"/>
          <w:sz w:val="22"/>
          <w:szCs w:val="22"/>
        </w:rPr>
        <w:t>ę</w:t>
      </w:r>
      <w:r w:rsidRPr="00147490">
        <w:rPr>
          <w:rFonts w:ascii="Lato" w:hAnsi="Lato"/>
          <w:sz w:val="22"/>
          <w:szCs w:val="22"/>
        </w:rPr>
        <w:t>tych przedmiotem zlecenia z nale</w:t>
      </w:r>
      <w:r w:rsidRPr="00147490">
        <w:rPr>
          <w:rFonts w:ascii="Lato" w:hAnsi="Lato" w:hint="cs"/>
          <w:sz w:val="22"/>
          <w:szCs w:val="22"/>
        </w:rPr>
        <w:t>ż</w:t>
      </w:r>
      <w:r w:rsidRPr="00147490">
        <w:rPr>
          <w:rFonts w:ascii="Lato" w:hAnsi="Lato"/>
          <w:sz w:val="22"/>
          <w:szCs w:val="22"/>
        </w:rPr>
        <w:t>yt</w:t>
      </w:r>
      <w:r w:rsidRPr="00147490">
        <w:rPr>
          <w:rFonts w:ascii="Lato" w:hAnsi="Lato" w:hint="cs"/>
          <w:sz w:val="22"/>
          <w:szCs w:val="22"/>
        </w:rPr>
        <w:t>ą</w:t>
      </w:r>
      <w:r w:rsidRPr="00147490">
        <w:rPr>
          <w:rFonts w:ascii="Lato" w:hAnsi="Lato"/>
          <w:sz w:val="22"/>
          <w:szCs w:val="22"/>
        </w:rPr>
        <w:t xml:space="preserve"> staranno</w:t>
      </w:r>
      <w:r w:rsidRPr="00147490">
        <w:rPr>
          <w:rFonts w:ascii="Lato" w:hAnsi="Lato" w:hint="cs"/>
          <w:sz w:val="22"/>
          <w:szCs w:val="22"/>
        </w:rPr>
        <w:t>ś</w:t>
      </w:r>
      <w:r w:rsidRPr="00147490">
        <w:rPr>
          <w:rFonts w:ascii="Lato" w:hAnsi="Lato"/>
          <w:sz w:val="22"/>
          <w:szCs w:val="22"/>
        </w:rPr>
        <w:t>ci</w:t>
      </w:r>
      <w:r w:rsidRPr="00147490">
        <w:rPr>
          <w:rFonts w:ascii="Lato" w:hAnsi="Lato" w:hint="cs"/>
          <w:sz w:val="22"/>
          <w:szCs w:val="22"/>
        </w:rPr>
        <w:t>ą</w:t>
      </w:r>
      <w:r w:rsidRPr="00147490">
        <w:rPr>
          <w:rFonts w:ascii="Lato" w:hAnsi="Lato"/>
          <w:sz w:val="22"/>
          <w:szCs w:val="22"/>
        </w:rPr>
        <w:t xml:space="preserve"> i zgodnie z aktualnym poziomem wiedzy technicznej i przepisami prawa w tym ustawy z dnia 24 sierpnia 1991 r. o ochronie przeciwpo</w:t>
      </w:r>
      <w:r w:rsidRPr="00147490">
        <w:rPr>
          <w:rFonts w:ascii="Lato" w:hAnsi="Lato" w:hint="cs"/>
          <w:sz w:val="22"/>
          <w:szCs w:val="22"/>
        </w:rPr>
        <w:t>ż</w:t>
      </w:r>
      <w:r w:rsidRPr="00147490">
        <w:rPr>
          <w:rFonts w:ascii="Lato" w:hAnsi="Lato"/>
          <w:sz w:val="22"/>
          <w:szCs w:val="22"/>
        </w:rPr>
        <w:t>arowej (Dz. U. 2021.869) i Rozporz</w:t>
      </w:r>
      <w:r w:rsidRPr="00147490">
        <w:rPr>
          <w:rFonts w:ascii="Lato" w:hAnsi="Lato" w:hint="cs"/>
          <w:sz w:val="22"/>
          <w:szCs w:val="22"/>
        </w:rPr>
        <w:t>ą</w:t>
      </w:r>
      <w:r w:rsidRPr="00147490">
        <w:rPr>
          <w:rFonts w:ascii="Lato" w:hAnsi="Lato"/>
          <w:sz w:val="22"/>
          <w:szCs w:val="22"/>
        </w:rPr>
        <w:t>dzenia Ministra Spraw Wewn</w:t>
      </w:r>
      <w:r w:rsidRPr="00147490">
        <w:rPr>
          <w:rFonts w:ascii="Lato" w:hAnsi="Lato" w:hint="cs"/>
          <w:sz w:val="22"/>
          <w:szCs w:val="22"/>
        </w:rPr>
        <w:t>ę</w:t>
      </w:r>
      <w:r w:rsidRPr="00147490">
        <w:rPr>
          <w:rFonts w:ascii="Lato" w:hAnsi="Lato"/>
          <w:sz w:val="22"/>
          <w:szCs w:val="22"/>
        </w:rPr>
        <w:t>trznych i Administracji z dnia 7 czerwca 2010 r. w sprawie ochrony przeciwpo</w:t>
      </w:r>
      <w:r w:rsidRPr="00147490">
        <w:rPr>
          <w:rFonts w:ascii="Lato" w:hAnsi="Lato" w:hint="cs"/>
          <w:sz w:val="22"/>
          <w:szCs w:val="22"/>
        </w:rPr>
        <w:t>ż</w:t>
      </w:r>
      <w:r w:rsidRPr="00147490">
        <w:rPr>
          <w:rFonts w:ascii="Lato" w:hAnsi="Lato"/>
          <w:sz w:val="22"/>
          <w:szCs w:val="22"/>
        </w:rPr>
        <w:t>arowej budynk</w:t>
      </w:r>
      <w:r w:rsidRPr="00147490">
        <w:rPr>
          <w:rFonts w:ascii="Lato" w:hAnsi="Lato" w:hint="eastAsia"/>
          <w:sz w:val="22"/>
          <w:szCs w:val="22"/>
        </w:rPr>
        <w:t>ó</w:t>
      </w:r>
      <w:r w:rsidRPr="00147490">
        <w:rPr>
          <w:rFonts w:ascii="Lato" w:hAnsi="Lato"/>
          <w:sz w:val="22"/>
          <w:szCs w:val="22"/>
        </w:rPr>
        <w:t>w, innych obiekt</w:t>
      </w:r>
      <w:r w:rsidRPr="00147490">
        <w:rPr>
          <w:rFonts w:ascii="Lato" w:hAnsi="Lato" w:hint="eastAsia"/>
          <w:sz w:val="22"/>
          <w:szCs w:val="22"/>
        </w:rPr>
        <w:t>ó</w:t>
      </w:r>
      <w:r w:rsidRPr="00147490">
        <w:rPr>
          <w:rFonts w:ascii="Lato" w:hAnsi="Lato"/>
          <w:sz w:val="22"/>
          <w:szCs w:val="22"/>
        </w:rPr>
        <w:t xml:space="preserve">w budowlanych </w:t>
      </w:r>
      <w:r w:rsidR="00F75C7C" w:rsidRPr="00147490">
        <w:rPr>
          <w:rFonts w:ascii="Lato" w:hAnsi="Lato"/>
          <w:sz w:val="22"/>
          <w:szCs w:val="22"/>
        </w:rPr>
        <w:br/>
      </w:r>
      <w:r w:rsidRPr="00147490">
        <w:rPr>
          <w:rFonts w:ascii="Lato" w:hAnsi="Lato"/>
          <w:sz w:val="22"/>
          <w:szCs w:val="22"/>
        </w:rPr>
        <w:t>i teren</w:t>
      </w:r>
      <w:r w:rsidRPr="00147490">
        <w:rPr>
          <w:rFonts w:ascii="Lato" w:hAnsi="Lato" w:hint="eastAsia"/>
          <w:sz w:val="22"/>
          <w:szCs w:val="22"/>
        </w:rPr>
        <w:t>ó</w:t>
      </w:r>
      <w:r w:rsidRPr="00147490">
        <w:rPr>
          <w:rFonts w:ascii="Lato" w:hAnsi="Lato"/>
          <w:sz w:val="22"/>
          <w:szCs w:val="22"/>
        </w:rPr>
        <w:t>w (Dz. U. 2010.1</w:t>
      </w:r>
      <w:r w:rsidRPr="00147490">
        <w:rPr>
          <w:rFonts w:ascii="Lato" w:hAnsi="Lato" w:hint="eastAsia"/>
          <w:sz w:val="22"/>
          <w:szCs w:val="22"/>
        </w:rPr>
        <w:t xml:space="preserve">09.719 ze zm.) oraz zgodnie </w:t>
      </w:r>
      <w:r w:rsidRPr="00147490">
        <w:rPr>
          <w:rFonts w:ascii="Lato" w:hAnsi="Lato"/>
          <w:sz w:val="22"/>
          <w:szCs w:val="22"/>
        </w:rPr>
        <w:t>z zasadami i w spos</w:t>
      </w:r>
      <w:r w:rsidRPr="00147490">
        <w:rPr>
          <w:rFonts w:ascii="Lato" w:hAnsi="Lato" w:hint="eastAsia"/>
          <w:sz w:val="22"/>
          <w:szCs w:val="22"/>
        </w:rPr>
        <w:t>ó</w:t>
      </w:r>
      <w:r w:rsidRPr="00147490">
        <w:rPr>
          <w:rFonts w:ascii="Lato" w:hAnsi="Lato"/>
          <w:sz w:val="22"/>
          <w:szCs w:val="22"/>
        </w:rPr>
        <w:t>b okre</w:t>
      </w:r>
      <w:r w:rsidRPr="00147490">
        <w:rPr>
          <w:rFonts w:ascii="Lato" w:hAnsi="Lato" w:hint="cs"/>
          <w:sz w:val="22"/>
          <w:szCs w:val="22"/>
        </w:rPr>
        <w:t>ś</w:t>
      </w:r>
      <w:r w:rsidRPr="00147490">
        <w:rPr>
          <w:rFonts w:ascii="Lato" w:hAnsi="Lato"/>
          <w:sz w:val="22"/>
          <w:szCs w:val="22"/>
        </w:rPr>
        <w:t>lony w Polskich normach (m.in. PN-EN 3-7 A1:2008 Ga</w:t>
      </w:r>
      <w:r w:rsidRPr="00147490">
        <w:rPr>
          <w:rFonts w:ascii="Lato" w:hAnsi="Lato" w:hint="cs"/>
          <w:sz w:val="22"/>
          <w:szCs w:val="22"/>
        </w:rPr>
        <w:t>ś</w:t>
      </w:r>
      <w:r w:rsidRPr="00147490">
        <w:rPr>
          <w:rFonts w:ascii="Lato" w:hAnsi="Lato"/>
          <w:sz w:val="22"/>
          <w:szCs w:val="22"/>
        </w:rPr>
        <w:t>nice przeno</w:t>
      </w:r>
      <w:r w:rsidRPr="00147490">
        <w:rPr>
          <w:rFonts w:ascii="Lato" w:hAnsi="Lato" w:hint="cs"/>
          <w:sz w:val="22"/>
          <w:szCs w:val="22"/>
        </w:rPr>
        <w:t>ś</w:t>
      </w:r>
      <w:r w:rsidRPr="00147490">
        <w:rPr>
          <w:rFonts w:ascii="Lato" w:hAnsi="Lato"/>
          <w:sz w:val="22"/>
          <w:szCs w:val="22"/>
        </w:rPr>
        <w:t>ne cz. 7: Charakterystyki, wymagania eksploatacji i metody bada</w:t>
      </w:r>
      <w:r w:rsidRPr="00147490">
        <w:rPr>
          <w:rFonts w:ascii="Lato" w:hAnsi="Lato" w:hint="eastAsia"/>
          <w:sz w:val="22"/>
          <w:szCs w:val="22"/>
        </w:rPr>
        <w:t>ń</w:t>
      </w:r>
      <w:r w:rsidRPr="00147490">
        <w:rPr>
          <w:rFonts w:ascii="Lato" w:hAnsi="Lato"/>
          <w:sz w:val="22"/>
          <w:szCs w:val="22"/>
        </w:rPr>
        <w:t>)</w:t>
      </w:r>
      <w:r w:rsidR="00147490">
        <w:rPr>
          <w:rFonts w:ascii="Lato" w:hAnsi="Lato"/>
          <w:sz w:val="22"/>
          <w:szCs w:val="22"/>
        </w:rPr>
        <w:t>.</w:t>
      </w:r>
    </w:p>
    <w:p w14:paraId="481FDBB1" w14:textId="26DF4000" w:rsidR="0075573C" w:rsidRPr="00C91992" w:rsidRDefault="005209AD" w:rsidP="00B26D1F">
      <w:pPr>
        <w:pStyle w:val="Akapitzlist"/>
        <w:numPr>
          <w:ilvl w:val="0"/>
          <w:numId w:val="33"/>
        </w:numPr>
        <w:jc w:val="both"/>
        <w:rPr>
          <w:rFonts w:ascii="Lato" w:hAnsi="Lato"/>
          <w:sz w:val="22"/>
          <w:szCs w:val="22"/>
        </w:rPr>
      </w:pPr>
      <w:r w:rsidRPr="00147490">
        <w:rPr>
          <w:rFonts w:ascii="Lato" w:hAnsi="Lato"/>
          <w:sz w:val="22"/>
          <w:szCs w:val="22"/>
        </w:rPr>
        <w:t>Przegl</w:t>
      </w:r>
      <w:r w:rsidRPr="00147490">
        <w:rPr>
          <w:rFonts w:ascii="Lato" w:hAnsi="Lato" w:hint="cs"/>
          <w:sz w:val="22"/>
          <w:szCs w:val="22"/>
        </w:rPr>
        <w:t>ą</w:t>
      </w:r>
      <w:r w:rsidRPr="00147490">
        <w:rPr>
          <w:rFonts w:ascii="Lato" w:hAnsi="Lato"/>
          <w:sz w:val="22"/>
          <w:szCs w:val="22"/>
        </w:rPr>
        <w:t>d techniczny (jego zakres, wyniki, data wykonania), potwierdzony b</w:t>
      </w:r>
      <w:r w:rsidRPr="00147490">
        <w:rPr>
          <w:rFonts w:ascii="Lato" w:hAnsi="Lato" w:hint="cs"/>
          <w:sz w:val="22"/>
          <w:szCs w:val="22"/>
        </w:rPr>
        <w:t>ę</w:t>
      </w:r>
      <w:r w:rsidRPr="00147490">
        <w:rPr>
          <w:rFonts w:ascii="Lato" w:hAnsi="Lato"/>
          <w:sz w:val="22"/>
          <w:szCs w:val="22"/>
        </w:rPr>
        <w:t>dzie ka</w:t>
      </w:r>
      <w:r w:rsidRPr="00147490">
        <w:rPr>
          <w:rFonts w:ascii="Lato" w:hAnsi="Lato" w:hint="cs"/>
          <w:sz w:val="22"/>
          <w:szCs w:val="22"/>
        </w:rPr>
        <w:t>ż</w:t>
      </w:r>
      <w:r w:rsidRPr="00147490">
        <w:rPr>
          <w:rFonts w:ascii="Lato" w:hAnsi="Lato"/>
          <w:sz w:val="22"/>
          <w:szCs w:val="22"/>
        </w:rPr>
        <w:t>dorazowo, po wykonanym przegl</w:t>
      </w:r>
      <w:r w:rsidRPr="00147490">
        <w:rPr>
          <w:rFonts w:ascii="Lato" w:hAnsi="Lato" w:hint="cs"/>
          <w:sz w:val="22"/>
          <w:szCs w:val="22"/>
        </w:rPr>
        <w:t>ą</w:t>
      </w:r>
      <w:r w:rsidRPr="00147490">
        <w:rPr>
          <w:rFonts w:ascii="Lato" w:hAnsi="Lato"/>
          <w:sz w:val="22"/>
          <w:szCs w:val="22"/>
        </w:rPr>
        <w:t>dzie, protoko</w:t>
      </w:r>
      <w:r w:rsidRPr="00147490">
        <w:rPr>
          <w:rFonts w:ascii="Lato" w:hAnsi="Lato" w:hint="cs"/>
          <w:sz w:val="22"/>
          <w:szCs w:val="22"/>
        </w:rPr>
        <w:t>ł</w:t>
      </w:r>
      <w:r w:rsidRPr="00147490">
        <w:rPr>
          <w:rFonts w:ascii="Lato" w:hAnsi="Lato"/>
          <w:sz w:val="22"/>
          <w:szCs w:val="22"/>
        </w:rPr>
        <w:t>em sporz</w:t>
      </w:r>
      <w:r w:rsidRPr="00147490">
        <w:rPr>
          <w:rFonts w:ascii="Lato" w:hAnsi="Lato" w:hint="cs"/>
          <w:sz w:val="22"/>
          <w:szCs w:val="22"/>
        </w:rPr>
        <w:t>ą</w:t>
      </w:r>
      <w:r w:rsidRPr="00147490">
        <w:rPr>
          <w:rFonts w:ascii="Lato" w:hAnsi="Lato"/>
          <w:sz w:val="22"/>
          <w:szCs w:val="22"/>
        </w:rPr>
        <w:t>dzonym przez upowa</w:t>
      </w:r>
      <w:r w:rsidRPr="00147490">
        <w:rPr>
          <w:rFonts w:ascii="Lato" w:hAnsi="Lato" w:hint="cs"/>
          <w:sz w:val="22"/>
          <w:szCs w:val="22"/>
        </w:rPr>
        <w:t>ż</w:t>
      </w:r>
      <w:r w:rsidRPr="00147490">
        <w:rPr>
          <w:rFonts w:ascii="Lato" w:hAnsi="Lato"/>
          <w:sz w:val="22"/>
          <w:szCs w:val="22"/>
        </w:rPr>
        <w:t>nionego przedstawiciela Wykonawcy.</w:t>
      </w:r>
    </w:p>
    <w:p w14:paraId="4FD4A636" w14:textId="05C6E9F0" w:rsidR="00083FA5" w:rsidRPr="000F4C7A" w:rsidRDefault="00111899" w:rsidP="00A03AE1">
      <w:pPr>
        <w:jc w:val="center"/>
        <w:rPr>
          <w:rFonts w:ascii="Lato" w:eastAsia="Times New Roman" w:hAnsi="Lato"/>
          <w:b/>
          <w:sz w:val="22"/>
          <w:szCs w:val="22"/>
          <w:lang w:eastAsia="pl-PL"/>
        </w:rPr>
      </w:pPr>
      <w:r w:rsidRPr="000F4C7A">
        <w:rPr>
          <w:rFonts w:ascii="Lato" w:eastAsia="Times New Roman" w:hAnsi="Lato"/>
          <w:b/>
          <w:sz w:val="22"/>
          <w:szCs w:val="22"/>
          <w:lang w:eastAsia="pl-PL"/>
        </w:rPr>
        <w:t xml:space="preserve">§ </w:t>
      </w:r>
      <w:r w:rsidR="00E252CB">
        <w:rPr>
          <w:rFonts w:ascii="Lato" w:eastAsia="Times New Roman" w:hAnsi="Lato"/>
          <w:b/>
          <w:sz w:val="22"/>
          <w:szCs w:val="22"/>
          <w:lang w:eastAsia="pl-PL"/>
        </w:rPr>
        <w:t>4</w:t>
      </w:r>
      <w:r w:rsidRPr="000F4C7A">
        <w:rPr>
          <w:rFonts w:ascii="Lato" w:eastAsia="Times New Roman" w:hAnsi="Lato"/>
          <w:b/>
          <w:sz w:val="22"/>
          <w:szCs w:val="22"/>
          <w:lang w:eastAsia="pl-PL"/>
        </w:rPr>
        <w:t xml:space="preserve"> Wykonanie Umowy</w:t>
      </w:r>
    </w:p>
    <w:p w14:paraId="04EEC3E7" w14:textId="2CB6691C" w:rsidR="006824A6" w:rsidRPr="00F75639" w:rsidRDefault="006824A6" w:rsidP="00926D55">
      <w:pPr>
        <w:pStyle w:val="Akapitzlist"/>
        <w:numPr>
          <w:ilvl w:val="0"/>
          <w:numId w:val="22"/>
        </w:numPr>
        <w:autoSpaceDE w:val="0"/>
        <w:spacing w:line="276" w:lineRule="auto"/>
        <w:jc w:val="both"/>
        <w:rPr>
          <w:rFonts w:ascii="Lato" w:hAnsi="Lato" w:cs="Calibri"/>
          <w:b/>
          <w:bCs/>
          <w:sz w:val="22"/>
          <w:szCs w:val="22"/>
          <w:lang w:eastAsia="zh-CN"/>
        </w:rPr>
      </w:pPr>
      <w:r w:rsidRPr="00F75639">
        <w:rPr>
          <w:rFonts w:ascii="Lato" w:hAnsi="Lato" w:cs="Calibri"/>
          <w:bCs/>
          <w:sz w:val="22"/>
          <w:szCs w:val="22"/>
          <w:lang w:eastAsia="zh-CN"/>
        </w:rPr>
        <w:t>Umowa zostaje</w:t>
      </w:r>
      <w:r w:rsidR="007D0216" w:rsidRPr="00F75639">
        <w:rPr>
          <w:rFonts w:ascii="Lato" w:hAnsi="Lato" w:cs="Calibri"/>
          <w:bCs/>
          <w:sz w:val="22"/>
          <w:szCs w:val="22"/>
          <w:lang w:eastAsia="zh-CN"/>
        </w:rPr>
        <w:t xml:space="preserve"> zawarta </w:t>
      </w:r>
      <w:r w:rsidR="00970917" w:rsidRPr="00970917">
        <w:rPr>
          <w:rFonts w:ascii="Lato" w:hAnsi="Lato"/>
          <w:b/>
          <w:bCs/>
          <w:sz w:val="22"/>
          <w:szCs w:val="22"/>
          <w:lang w:eastAsia="zh-CN"/>
        </w:rPr>
        <w:t>na okres 36 miesięcy</w:t>
      </w:r>
      <w:r w:rsidR="002331E2">
        <w:rPr>
          <w:rFonts w:ascii="Lato" w:hAnsi="Lato"/>
          <w:b/>
          <w:bCs/>
          <w:sz w:val="22"/>
          <w:szCs w:val="22"/>
          <w:lang w:eastAsia="zh-CN"/>
        </w:rPr>
        <w:t xml:space="preserve"> od dnia podpisania.</w:t>
      </w:r>
    </w:p>
    <w:p w14:paraId="502A7EAE" w14:textId="14A5E884" w:rsidR="00C91992" w:rsidRPr="004928D0" w:rsidRDefault="0035564B" w:rsidP="00C91992">
      <w:pPr>
        <w:pStyle w:val="Akapitzlist"/>
        <w:numPr>
          <w:ilvl w:val="0"/>
          <w:numId w:val="22"/>
        </w:numPr>
        <w:autoSpaceDE w:val="0"/>
        <w:spacing w:line="276" w:lineRule="auto"/>
        <w:jc w:val="both"/>
        <w:rPr>
          <w:rFonts w:ascii="Lato" w:hAnsi="Lato" w:cs="Calibri"/>
          <w:b/>
          <w:bCs/>
          <w:sz w:val="22"/>
          <w:szCs w:val="22"/>
          <w:lang w:eastAsia="zh-CN"/>
        </w:rPr>
      </w:pPr>
      <w:r w:rsidRPr="00F75639">
        <w:rPr>
          <w:rFonts w:ascii="Lato" w:hAnsi="Lato"/>
          <w:sz w:val="22"/>
          <w:szCs w:val="22"/>
          <w:lang w:eastAsia="zh-CN"/>
        </w:rPr>
        <w:t xml:space="preserve">Termin wykonywania badań: </w:t>
      </w:r>
      <w:r w:rsidR="007D162A" w:rsidRPr="007D162A">
        <w:rPr>
          <w:rFonts w:ascii="Lato" w:hAnsi="Lato"/>
          <w:sz w:val="22"/>
          <w:szCs w:val="22"/>
          <w:lang w:eastAsia="zh-CN"/>
        </w:rPr>
        <w:t>jeden raz w roku (do 30 dnia miesiąca odpowiadającego nazwą miesiącowi wykonania przeglądu w roku poprzednim), bez konieczności wydawania odrębnego zlecenia przez Zamawiającego</w:t>
      </w:r>
      <w:r w:rsidR="007D162A">
        <w:rPr>
          <w:rFonts w:ascii="Lato" w:hAnsi="Lato"/>
          <w:sz w:val="22"/>
          <w:szCs w:val="22"/>
          <w:lang w:eastAsia="zh-CN"/>
        </w:rPr>
        <w:t>.</w:t>
      </w:r>
    </w:p>
    <w:p w14:paraId="6B061120" w14:textId="0758CA4C" w:rsidR="00C37C11" w:rsidRPr="000F4C7A" w:rsidRDefault="00111899" w:rsidP="00E252CB">
      <w:pPr>
        <w:jc w:val="center"/>
        <w:rPr>
          <w:rFonts w:ascii="Lato" w:eastAsia="Times New Roman" w:hAnsi="Lato"/>
          <w:b/>
          <w:sz w:val="22"/>
          <w:szCs w:val="22"/>
          <w:lang w:eastAsia="pl-PL"/>
        </w:rPr>
      </w:pPr>
      <w:r w:rsidRPr="000F4C7A">
        <w:rPr>
          <w:rFonts w:ascii="Lato" w:eastAsia="Times New Roman" w:hAnsi="Lato"/>
          <w:b/>
          <w:sz w:val="22"/>
          <w:szCs w:val="22"/>
          <w:lang w:eastAsia="pl-PL"/>
        </w:rPr>
        <w:t xml:space="preserve">§ </w:t>
      </w:r>
      <w:r w:rsidR="00A23CB9">
        <w:rPr>
          <w:rFonts w:ascii="Lato" w:eastAsia="Times New Roman" w:hAnsi="Lato"/>
          <w:b/>
          <w:sz w:val="22"/>
          <w:szCs w:val="22"/>
          <w:lang w:eastAsia="pl-PL"/>
        </w:rPr>
        <w:t>5</w:t>
      </w:r>
      <w:r w:rsidRPr="000F4C7A">
        <w:rPr>
          <w:rFonts w:ascii="Lato" w:eastAsia="Times New Roman" w:hAnsi="Lato"/>
          <w:b/>
          <w:sz w:val="22"/>
          <w:szCs w:val="22"/>
          <w:lang w:eastAsia="pl-PL"/>
        </w:rPr>
        <w:t>Wynagrodzenie</w:t>
      </w:r>
    </w:p>
    <w:p w14:paraId="45699291" w14:textId="3B3DB0F6" w:rsidR="00111899" w:rsidRPr="000F4C7A" w:rsidRDefault="0097695F" w:rsidP="0097695F">
      <w:pPr>
        <w:pStyle w:val="Akapitzlist"/>
        <w:numPr>
          <w:ilvl w:val="0"/>
          <w:numId w:val="7"/>
        </w:numPr>
        <w:contextualSpacing w:val="0"/>
        <w:jc w:val="both"/>
        <w:rPr>
          <w:rFonts w:ascii="Lato" w:hAnsi="Lato" w:cs="Arial"/>
          <w:bCs/>
          <w:sz w:val="22"/>
          <w:szCs w:val="22"/>
        </w:rPr>
      </w:pPr>
      <w:r w:rsidRPr="0097695F">
        <w:rPr>
          <w:rFonts w:ascii="Lato" w:hAnsi="Lato" w:cs="Arial"/>
          <w:bCs/>
          <w:sz w:val="22"/>
          <w:szCs w:val="22"/>
        </w:rPr>
        <w:t xml:space="preserve">Strony ustalają, że wynagrodzenie Wykonawcy będzie rozliczane, jako iloczyn sztuk danej </w:t>
      </w:r>
      <w:r>
        <w:rPr>
          <w:rFonts w:ascii="Lato" w:hAnsi="Lato" w:cs="Arial"/>
          <w:bCs/>
          <w:sz w:val="22"/>
          <w:szCs w:val="22"/>
        </w:rPr>
        <w:t>usługi</w:t>
      </w:r>
      <w:r w:rsidRPr="0097695F">
        <w:rPr>
          <w:rFonts w:ascii="Lato" w:hAnsi="Lato" w:cs="Arial"/>
          <w:bCs/>
          <w:sz w:val="22"/>
          <w:szCs w:val="22"/>
        </w:rPr>
        <w:t xml:space="preserve"> </w:t>
      </w:r>
      <w:r w:rsidR="001E1199">
        <w:rPr>
          <w:rFonts w:ascii="Lato" w:hAnsi="Lato" w:cs="Arial"/>
          <w:bCs/>
          <w:sz w:val="22"/>
          <w:szCs w:val="22"/>
        </w:rPr>
        <w:br/>
      </w:r>
      <w:r w:rsidRPr="0097695F">
        <w:rPr>
          <w:rFonts w:ascii="Lato" w:hAnsi="Lato" w:cs="Arial"/>
          <w:bCs/>
          <w:sz w:val="22"/>
          <w:szCs w:val="22"/>
        </w:rPr>
        <w:t xml:space="preserve">i ceny ofertowej za daną </w:t>
      </w:r>
      <w:r>
        <w:rPr>
          <w:rFonts w:ascii="Lato" w:hAnsi="Lato" w:cs="Arial"/>
          <w:bCs/>
          <w:sz w:val="22"/>
          <w:szCs w:val="22"/>
        </w:rPr>
        <w:t>usługę</w:t>
      </w:r>
      <w:r w:rsidRPr="0097695F">
        <w:rPr>
          <w:rFonts w:ascii="Lato" w:hAnsi="Lato" w:cs="Arial"/>
          <w:bCs/>
          <w:sz w:val="22"/>
          <w:szCs w:val="22"/>
        </w:rPr>
        <w:t xml:space="preserve">. </w:t>
      </w:r>
    </w:p>
    <w:p w14:paraId="7E28A242" w14:textId="2A2F31BF" w:rsidR="00111899" w:rsidRPr="000F4C7A" w:rsidRDefault="00111899" w:rsidP="007B3B4A">
      <w:pPr>
        <w:pStyle w:val="Akapitzlist"/>
        <w:numPr>
          <w:ilvl w:val="0"/>
          <w:numId w:val="7"/>
        </w:numPr>
        <w:ind w:left="357" w:hanging="357"/>
        <w:contextualSpacing w:val="0"/>
        <w:jc w:val="both"/>
        <w:rPr>
          <w:rFonts w:ascii="Lato" w:hAnsi="Lato" w:cs="Arial"/>
          <w:bCs/>
          <w:sz w:val="22"/>
          <w:szCs w:val="22"/>
        </w:rPr>
      </w:pPr>
      <w:r w:rsidRPr="000F4C7A">
        <w:rPr>
          <w:rFonts w:ascii="Lato" w:hAnsi="Lato" w:cs="Arial"/>
          <w:bCs/>
          <w:sz w:val="22"/>
          <w:szCs w:val="22"/>
        </w:rPr>
        <w:lastRenderedPageBreak/>
        <w:t xml:space="preserve">Wynagrodzenie Wykonawcy określone w ofercie obejmuje wszelkie koszty związane </w:t>
      </w:r>
      <w:r w:rsidRPr="000F4C7A">
        <w:rPr>
          <w:rFonts w:ascii="Lato" w:hAnsi="Lato" w:cs="Arial"/>
          <w:bCs/>
          <w:sz w:val="22"/>
          <w:szCs w:val="22"/>
        </w:rPr>
        <w:br/>
        <w:t xml:space="preserve">z realizacją Przedmiotu Umowy, w tym w szczególności koszty </w:t>
      </w:r>
      <w:r w:rsidR="007B3B4A" w:rsidRPr="000F4C7A">
        <w:rPr>
          <w:rFonts w:ascii="Lato" w:hAnsi="Lato" w:cs="Arial"/>
          <w:bCs/>
          <w:sz w:val="22"/>
          <w:szCs w:val="22"/>
        </w:rPr>
        <w:t>robocizny, koszty narzędzi, koszty dojazdu.</w:t>
      </w:r>
    </w:p>
    <w:p w14:paraId="2FA95B9E" w14:textId="77777777" w:rsidR="00965185" w:rsidRDefault="00B2048E" w:rsidP="00965185">
      <w:pPr>
        <w:numPr>
          <w:ilvl w:val="0"/>
          <w:numId w:val="7"/>
        </w:numPr>
        <w:autoSpaceDE w:val="0"/>
        <w:spacing w:line="276" w:lineRule="auto"/>
        <w:ind w:left="357"/>
        <w:jc w:val="both"/>
        <w:rPr>
          <w:rFonts w:ascii="Lato" w:eastAsia="Times New Roman" w:hAnsi="Lato" w:cs="Calibri"/>
          <w:bCs/>
          <w:kern w:val="0"/>
          <w:sz w:val="22"/>
          <w:szCs w:val="22"/>
          <w:lang w:eastAsia="zh-CN" w:bidi="ar-SA"/>
        </w:rPr>
      </w:pPr>
      <w:r w:rsidRPr="00B2048E">
        <w:rPr>
          <w:rFonts w:ascii="Lato" w:eastAsia="Times New Roman" w:hAnsi="Lato" w:cs="Calibri"/>
          <w:kern w:val="0"/>
          <w:sz w:val="22"/>
          <w:szCs w:val="22"/>
          <w:lang w:eastAsia="zh-CN" w:bidi="ar-SA"/>
        </w:rPr>
        <w:t>P</w:t>
      </w:r>
      <w:r w:rsidR="002E0488" w:rsidRPr="002E0488">
        <w:rPr>
          <w:rFonts w:ascii="Lato" w:eastAsia="Times New Roman" w:hAnsi="Lato" w:cs="Calibri"/>
          <w:kern w:val="0"/>
          <w:sz w:val="22"/>
          <w:szCs w:val="22"/>
          <w:lang w:eastAsia="zh-CN" w:bidi="ar-SA"/>
        </w:rPr>
        <w:t>rotokół podpisany przez Strony Umowy stanowić będzie podstawę do wystawienia faktury VAT za przegląd</w:t>
      </w:r>
      <w:r w:rsidR="002E0488">
        <w:rPr>
          <w:rFonts w:ascii="Lato" w:eastAsia="Times New Roman" w:hAnsi="Lato" w:cs="Calibri"/>
          <w:kern w:val="0"/>
          <w:sz w:val="22"/>
          <w:szCs w:val="22"/>
          <w:lang w:eastAsia="zh-CN" w:bidi="ar-SA"/>
        </w:rPr>
        <w:t>.</w:t>
      </w:r>
    </w:p>
    <w:p w14:paraId="51FCD206" w14:textId="77777777" w:rsidR="00965185" w:rsidRDefault="002E0488" w:rsidP="00965185">
      <w:pPr>
        <w:numPr>
          <w:ilvl w:val="0"/>
          <w:numId w:val="7"/>
        </w:numPr>
        <w:autoSpaceDE w:val="0"/>
        <w:spacing w:line="276" w:lineRule="auto"/>
        <w:ind w:left="357"/>
        <w:jc w:val="both"/>
        <w:rPr>
          <w:rFonts w:ascii="Lato" w:eastAsia="Times New Roman" w:hAnsi="Lato" w:cs="Calibri"/>
          <w:bCs/>
          <w:kern w:val="0"/>
          <w:sz w:val="22"/>
          <w:szCs w:val="22"/>
          <w:lang w:eastAsia="zh-CN" w:bidi="ar-SA"/>
        </w:rPr>
      </w:pPr>
      <w:r w:rsidRPr="00965185">
        <w:rPr>
          <w:rFonts w:ascii="Lato" w:eastAsia="Times New Roman" w:hAnsi="Lato"/>
          <w:bCs/>
          <w:kern w:val="0"/>
          <w:sz w:val="22"/>
          <w:szCs w:val="22"/>
          <w:lang w:eastAsia="pl-PL"/>
        </w:rPr>
        <w:t xml:space="preserve">Wynagrodzenie Wykonawcy określone w ofercie obejmuje wszelkie koszty związane </w:t>
      </w:r>
      <w:r w:rsidRPr="00965185">
        <w:rPr>
          <w:rFonts w:ascii="Lato" w:eastAsia="Times New Roman" w:hAnsi="Lato"/>
          <w:bCs/>
          <w:kern w:val="0"/>
          <w:sz w:val="22"/>
          <w:szCs w:val="22"/>
          <w:lang w:eastAsia="pl-PL"/>
        </w:rPr>
        <w:br/>
        <w:t>z realizacją Przedmiotu Umowy, w tym w szczególności koszty robocizny, koszty narzędzi, koszty dojazdu.</w:t>
      </w:r>
    </w:p>
    <w:p w14:paraId="53332AAB" w14:textId="77777777" w:rsidR="00965185" w:rsidRDefault="002E0488" w:rsidP="00965185">
      <w:pPr>
        <w:numPr>
          <w:ilvl w:val="0"/>
          <w:numId w:val="7"/>
        </w:numPr>
        <w:autoSpaceDE w:val="0"/>
        <w:spacing w:line="276" w:lineRule="auto"/>
        <w:ind w:left="357"/>
        <w:jc w:val="both"/>
        <w:rPr>
          <w:rFonts w:ascii="Lato" w:eastAsia="Times New Roman" w:hAnsi="Lato" w:cs="Calibri"/>
          <w:bCs/>
          <w:kern w:val="0"/>
          <w:sz w:val="22"/>
          <w:szCs w:val="22"/>
          <w:lang w:eastAsia="zh-CN" w:bidi="ar-SA"/>
        </w:rPr>
      </w:pPr>
      <w:r w:rsidRPr="00965185">
        <w:rPr>
          <w:rFonts w:ascii="Lato" w:eastAsia="Times New Roman" w:hAnsi="Lato" w:cs="Calibri"/>
          <w:kern w:val="0"/>
          <w:sz w:val="22"/>
          <w:szCs w:val="22"/>
          <w:lang w:eastAsia="zh-CN"/>
        </w:rPr>
        <w:t>Podstawą do wystawienia faktury będzie obustronnie podpisany Protokół odbioru robót bez uwag.</w:t>
      </w:r>
    </w:p>
    <w:p w14:paraId="4B0E87F1" w14:textId="77777777" w:rsidR="00965185" w:rsidRDefault="002E0488" w:rsidP="00965185">
      <w:pPr>
        <w:numPr>
          <w:ilvl w:val="0"/>
          <w:numId w:val="7"/>
        </w:numPr>
        <w:autoSpaceDE w:val="0"/>
        <w:spacing w:line="276" w:lineRule="auto"/>
        <w:ind w:left="357"/>
        <w:jc w:val="both"/>
        <w:rPr>
          <w:rFonts w:ascii="Lato" w:eastAsia="Times New Roman" w:hAnsi="Lato" w:cs="Calibri"/>
          <w:bCs/>
          <w:kern w:val="0"/>
          <w:sz w:val="22"/>
          <w:szCs w:val="22"/>
          <w:lang w:eastAsia="zh-CN" w:bidi="ar-SA"/>
        </w:rPr>
      </w:pPr>
      <w:r w:rsidRPr="00965185">
        <w:rPr>
          <w:rFonts w:ascii="Lato" w:eastAsia="Times New Roman" w:hAnsi="Lato"/>
          <w:bCs/>
          <w:kern w:val="0"/>
          <w:sz w:val="22"/>
          <w:szCs w:val="22"/>
          <w:lang w:eastAsia="pl-PL"/>
        </w:rPr>
        <w:t>Ceny podane w ofercie nie mogą ulec zwiększeniu przez cały okres realizacji niniejszej Umowy.</w:t>
      </w:r>
    </w:p>
    <w:p w14:paraId="7B4776FB" w14:textId="77777777" w:rsidR="00965185" w:rsidRDefault="002E0488" w:rsidP="00965185">
      <w:pPr>
        <w:numPr>
          <w:ilvl w:val="0"/>
          <w:numId w:val="7"/>
        </w:numPr>
        <w:autoSpaceDE w:val="0"/>
        <w:spacing w:line="276" w:lineRule="auto"/>
        <w:ind w:left="357"/>
        <w:jc w:val="both"/>
        <w:rPr>
          <w:rFonts w:ascii="Lato" w:eastAsia="Times New Roman" w:hAnsi="Lato" w:cs="Calibri"/>
          <w:bCs/>
          <w:kern w:val="0"/>
          <w:sz w:val="22"/>
          <w:szCs w:val="22"/>
          <w:lang w:eastAsia="zh-CN" w:bidi="ar-SA"/>
        </w:rPr>
      </w:pPr>
      <w:r w:rsidRPr="00965185">
        <w:rPr>
          <w:rFonts w:ascii="Lato" w:eastAsia="Times New Roman" w:hAnsi="Lato"/>
          <w:bCs/>
          <w:kern w:val="0"/>
          <w:sz w:val="22"/>
          <w:szCs w:val="22"/>
          <w:lang w:eastAsia="pl-PL"/>
        </w:rPr>
        <w:t xml:space="preserve">Płatność nastąpi na rachunek bankowy Wykonawcy wskazany na fakturze VAT w terminie do 30 dni od daty otrzymania przez Zamawiającego prawidłowo wystawionej faktury, jednak nie wcześniej niż po podpisaniu protokołu odbioru potwierdzającego należyte wykonanie usługi. </w:t>
      </w:r>
    </w:p>
    <w:p w14:paraId="580B50BE" w14:textId="77777777" w:rsidR="00965185" w:rsidRDefault="002E0488" w:rsidP="00965185">
      <w:pPr>
        <w:numPr>
          <w:ilvl w:val="0"/>
          <w:numId w:val="7"/>
        </w:numPr>
        <w:autoSpaceDE w:val="0"/>
        <w:spacing w:line="276" w:lineRule="auto"/>
        <w:ind w:left="357"/>
        <w:jc w:val="both"/>
        <w:rPr>
          <w:rFonts w:ascii="Lato" w:eastAsia="Times New Roman" w:hAnsi="Lato" w:cs="Calibri"/>
          <w:bCs/>
          <w:kern w:val="0"/>
          <w:sz w:val="22"/>
          <w:szCs w:val="22"/>
          <w:lang w:eastAsia="zh-CN" w:bidi="ar-SA"/>
        </w:rPr>
      </w:pPr>
      <w:r w:rsidRPr="00965185">
        <w:rPr>
          <w:rFonts w:ascii="Lato" w:eastAsia="Times New Roman" w:hAnsi="Lato"/>
          <w:bCs/>
          <w:kern w:val="0"/>
          <w:sz w:val="22"/>
          <w:szCs w:val="22"/>
          <w:lang w:eastAsia="pl-PL"/>
        </w:rPr>
        <w:t>Za dzień zapłaty uważa się dzień obciążenia rachunku bankowego Zamawiającego.</w:t>
      </w:r>
    </w:p>
    <w:p w14:paraId="7B9770C2" w14:textId="77777777" w:rsidR="00965185" w:rsidRDefault="002E0488" w:rsidP="00965185">
      <w:pPr>
        <w:numPr>
          <w:ilvl w:val="0"/>
          <w:numId w:val="7"/>
        </w:numPr>
        <w:autoSpaceDE w:val="0"/>
        <w:spacing w:line="276" w:lineRule="auto"/>
        <w:ind w:left="357"/>
        <w:jc w:val="both"/>
        <w:rPr>
          <w:rFonts w:ascii="Lato" w:eastAsia="Times New Roman" w:hAnsi="Lato" w:cs="Calibri"/>
          <w:bCs/>
          <w:kern w:val="0"/>
          <w:sz w:val="22"/>
          <w:szCs w:val="22"/>
          <w:lang w:eastAsia="zh-CN" w:bidi="ar-SA"/>
        </w:rPr>
      </w:pPr>
      <w:r w:rsidRPr="00965185">
        <w:rPr>
          <w:rFonts w:ascii="Lato" w:eastAsia="Times New Roman" w:hAnsi="Lato" w:cs="Open Sans"/>
          <w:kern w:val="0"/>
          <w:sz w:val="22"/>
          <w:szCs w:val="22"/>
          <w:lang w:eastAsia="pl-PL"/>
        </w:rPr>
        <w:t>Zamawiający będzie dokonywał płatności z wykorzystaniem mechanizmu podzielonej płatności</w:t>
      </w:r>
      <w:r w:rsidRPr="00965185">
        <w:rPr>
          <w:rFonts w:ascii="Lato" w:eastAsia="Times New Roman" w:hAnsi="Lato" w:cs="Open Sans"/>
          <w:color w:val="000000"/>
          <w:kern w:val="0"/>
          <w:sz w:val="22"/>
          <w:szCs w:val="22"/>
          <w:lang w:eastAsia="pl-PL"/>
        </w:rPr>
        <w:t xml:space="preserve"> na rachunek bankowy / rachunki bankowe związany / związane z prowadzoną działalnością gospodarczą oraz wskazany / wskazane na tzw. „Białej liście podatników VAT”, niezależnie od rachunku bankowego / rachunków bankowych wskazanego / wskazanych w fakturze VAT przez Wykonawcę, chyba, że Wykonawcy nie dotyczy obowiązek ujawnienia na tzw. „Białej liście podatników VAT”.</w:t>
      </w:r>
    </w:p>
    <w:p w14:paraId="3D127BE5" w14:textId="77777777" w:rsidR="00965185" w:rsidRDefault="002E0488" w:rsidP="00965185">
      <w:pPr>
        <w:numPr>
          <w:ilvl w:val="0"/>
          <w:numId w:val="7"/>
        </w:numPr>
        <w:autoSpaceDE w:val="0"/>
        <w:spacing w:line="276" w:lineRule="auto"/>
        <w:ind w:left="357"/>
        <w:jc w:val="both"/>
        <w:rPr>
          <w:rFonts w:ascii="Lato" w:eastAsia="Times New Roman" w:hAnsi="Lato" w:cs="Calibri"/>
          <w:bCs/>
          <w:kern w:val="0"/>
          <w:sz w:val="22"/>
          <w:szCs w:val="22"/>
          <w:lang w:eastAsia="zh-CN" w:bidi="ar-SA"/>
        </w:rPr>
      </w:pPr>
      <w:r w:rsidRPr="00965185">
        <w:rPr>
          <w:rFonts w:ascii="Lato" w:eastAsia="Times New Roman" w:hAnsi="Lato" w:cs="Open Sans"/>
          <w:color w:val="000000"/>
          <w:kern w:val="0"/>
          <w:sz w:val="22"/>
          <w:szCs w:val="22"/>
          <w:lang w:eastAsia="pl-PL"/>
        </w:rPr>
        <w:t xml:space="preserve">Brak Wykonawcy na tzw. „Białej liście podatników VAT”, wskazanie przez Wykonawcę </w:t>
      </w:r>
      <w:r w:rsidRPr="00965185">
        <w:rPr>
          <w:rFonts w:ascii="Lato" w:eastAsia="Times New Roman" w:hAnsi="Lato" w:cs="Open Sans"/>
          <w:color w:val="000000"/>
          <w:kern w:val="0"/>
          <w:sz w:val="22"/>
          <w:szCs w:val="22"/>
          <w:lang w:eastAsia="pl-PL"/>
        </w:rPr>
        <w:br/>
        <w:t xml:space="preserve">w fakturze rachunku bankowego innego, niż związany z prowadzoną działalnością gospodarczą lub niewskazanego na tzw. „Białej liście podatników VAT” nie jest okolicznością, za którą ponosi odpowiedzialność Zamawiający – w szczególności Zamawiający będzie uprawniony do wstrzymania płatności do czasu wskazania właściwego rachunku bankowego oraz nie będzie </w:t>
      </w:r>
      <w:r w:rsidRPr="00965185">
        <w:rPr>
          <w:rFonts w:ascii="Lato" w:eastAsia="Times New Roman" w:hAnsi="Lato" w:cs="Open Sans"/>
          <w:color w:val="000000"/>
          <w:kern w:val="0"/>
          <w:sz w:val="22"/>
          <w:szCs w:val="22"/>
          <w:lang w:eastAsia="pl-PL"/>
        </w:rPr>
        <w:br/>
        <w:t>w takim przypadku zobowiązany do zapłaty odsetek za opóźnienie w płatności.</w:t>
      </w:r>
    </w:p>
    <w:p w14:paraId="1A8F30E6" w14:textId="77777777" w:rsidR="00965185" w:rsidRDefault="002E0488" w:rsidP="00965185">
      <w:pPr>
        <w:numPr>
          <w:ilvl w:val="0"/>
          <w:numId w:val="7"/>
        </w:numPr>
        <w:autoSpaceDE w:val="0"/>
        <w:spacing w:line="276" w:lineRule="auto"/>
        <w:ind w:left="357"/>
        <w:jc w:val="both"/>
        <w:rPr>
          <w:rFonts w:ascii="Lato" w:eastAsia="Times New Roman" w:hAnsi="Lato" w:cs="Calibri"/>
          <w:bCs/>
          <w:kern w:val="0"/>
          <w:sz w:val="22"/>
          <w:szCs w:val="22"/>
          <w:lang w:eastAsia="zh-CN" w:bidi="ar-SA"/>
        </w:rPr>
      </w:pPr>
      <w:r w:rsidRPr="00965185">
        <w:rPr>
          <w:rFonts w:ascii="Lato" w:eastAsia="Times New Roman" w:hAnsi="Lato" w:cs="Open Sans"/>
          <w:color w:val="000000"/>
          <w:kern w:val="0"/>
          <w:sz w:val="22"/>
          <w:szCs w:val="22"/>
          <w:lang w:eastAsia="pl-PL"/>
        </w:rPr>
        <w:t>Zapłata przez Zamawiającego na rachunek bankowy wskazany na tzw. „Białej liście podatników VAT” zwalnia Zamawiającego w stosunku do Wykonawcy z zobowiązania o zapłatę wynagrodzenia w wysokości zapłaconej kwoty.</w:t>
      </w:r>
    </w:p>
    <w:p w14:paraId="042BAE6E" w14:textId="3BBB4692" w:rsidR="002E0488" w:rsidRPr="00965185" w:rsidRDefault="002E0488" w:rsidP="00965185">
      <w:pPr>
        <w:numPr>
          <w:ilvl w:val="0"/>
          <w:numId w:val="7"/>
        </w:numPr>
        <w:autoSpaceDE w:val="0"/>
        <w:spacing w:line="276" w:lineRule="auto"/>
        <w:ind w:left="357"/>
        <w:jc w:val="both"/>
        <w:rPr>
          <w:rFonts w:ascii="Lato" w:eastAsia="Times New Roman" w:hAnsi="Lato" w:cs="Calibri"/>
          <w:bCs/>
          <w:kern w:val="0"/>
          <w:sz w:val="22"/>
          <w:szCs w:val="22"/>
          <w:lang w:eastAsia="zh-CN" w:bidi="ar-SA"/>
        </w:rPr>
      </w:pPr>
      <w:r w:rsidRPr="00965185">
        <w:rPr>
          <w:rFonts w:ascii="Lato" w:eastAsia="Times New Roman" w:hAnsi="Lato" w:cs="Open Sans"/>
          <w:color w:val="000000"/>
          <w:kern w:val="0"/>
          <w:sz w:val="22"/>
          <w:szCs w:val="22"/>
          <w:lang w:eastAsia="pl-PL"/>
        </w:rPr>
        <w:t>Wykonawca oświadcza, iż jest/nie jest* zarejestrowanym czynnym podatnikiem podatku VAT oraz nie zawiesił i nie zaprzestał wykonywania działalności gospodarczej oraz zobowiązuje się do niezwłocznego pisemnego powiadomienia o zmianach powyższego statusu.</w:t>
      </w:r>
    </w:p>
    <w:p w14:paraId="1ACF6716" w14:textId="77777777" w:rsidR="002E0488" w:rsidRPr="00295EBD" w:rsidRDefault="002E0488" w:rsidP="002E0488">
      <w:pPr>
        <w:tabs>
          <w:tab w:val="left" w:pos="284"/>
        </w:tabs>
        <w:ind w:left="357" w:hanging="357"/>
        <w:contextualSpacing/>
        <w:jc w:val="right"/>
        <w:rPr>
          <w:rFonts w:ascii="Lato" w:eastAsia="Times New Roman" w:hAnsi="Lato" w:cs="Open Sans"/>
          <w:kern w:val="0"/>
          <w:sz w:val="22"/>
          <w:szCs w:val="22"/>
          <w:lang w:eastAsia="pl-PL"/>
        </w:rPr>
      </w:pPr>
      <w:r w:rsidRPr="00295EBD">
        <w:rPr>
          <w:rFonts w:ascii="Lato" w:eastAsia="Times New Roman" w:hAnsi="Lato" w:cs="Open Sans"/>
          <w:kern w:val="0"/>
          <w:sz w:val="22"/>
          <w:szCs w:val="22"/>
          <w:lang w:eastAsia="pl-PL"/>
        </w:rPr>
        <w:t>*niepotrzebne skreślić</w:t>
      </w:r>
    </w:p>
    <w:p w14:paraId="0C2A466C" w14:textId="52B976B9" w:rsidR="00A23CB9" w:rsidRPr="00A23CB9" w:rsidRDefault="002E0488" w:rsidP="00A23CB9">
      <w:pPr>
        <w:pStyle w:val="Akapitzlist"/>
        <w:widowControl w:val="0"/>
        <w:numPr>
          <w:ilvl w:val="0"/>
          <w:numId w:val="7"/>
        </w:numPr>
        <w:tabs>
          <w:tab w:val="left" w:pos="284"/>
        </w:tabs>
        <w:autoSpaceDE w:val="0"/>
        <w:autoSpaceDN w:val="0"/>
        <w:adjustRightInd w:val="0"/>
        <w:jc w:val="both"/>
        <w:rPr>
          <w:rFonts w:ascii="Lato" w:hAnsi="Lato" w:cs="Open Sans"/>
          <w:sz w:val="22"/>
          <w:szCs w:val="22"/>
        </w:rPr>
      </w:pPr>
      <w:r w:rsidRPr="00965185">
        <w:rPr>
          <w:rFonts w:ascii="Lato" w:hAnsi="Lato" w:cs="Open Sans"/>
          <w:sz w:val="22"/>
          <w:szCs w:val="22"/>
        </w:rPr>
        <w:t xml:space="preserve"> Wykonawca zobowiązuje się, że w przypadku wykreślenia go z rejestru podatników VAT czynnych, niezwłocznie zawiadomi o tym fakcie Zamawiającego i z tytułu świadczonych usług będzie wystawiał rachunki. W przypadku naruszenia powyższego zobowiązania, Wykonawca wyraża zgodę na potrącenie przez Zamawiającego, z należnego Wykonawcy wynagrodzenia, kwoty stanowiącej równowartość podatku VAT, w stosunku do której Zamawiający utracił prawo do odliczenia, powiększonej o odsetki zapłacone do Urzędu Skarbowego.</w:t>
      </w:r>
    </w:p>
    <w:p w14:paraId="1A5FA54A" w14:textId="77777777" w:rsidR="00C7305C" w:rsidRDefault="00C7305C" w:rsidP="006C16D5">
      <w:pPr>
        <w:jc w:val="center"/>
        <w:rPr>
          <w:rFonts w:ascii="Lato" w:hAnsi="Lato"/>
          <w:b/>
          <w:bCs/>
          <w:sz w:val="22"/>
          <w:szCs w:val="22"/>
        </w:rPr>
      </w:pPr>
    </w:p>
    <w:p w14:paraId="724F34E9" w14:textId="6945606D" w:rsidR="00C7305C" w:rsidRPr="00E252CB" w:rsidRDefault="00BD0019" w:rsidP="00E252CB">
      <w:pPr>
        <w:jc w:val="center"/>
        <w:rPr>
          <w:rFonts w:ascii="Lato" w:hAnsi="Lato"/>
          <w:b/>
          <w:bCs/>
          <w:sz w:val="22"/>
          <w:szCs w:val="22"/>
        </w:rPr>
      </w:pPr>
      <w:r>
        <w:rPr>
          <w:rFonts w:ascii="Lato" w:hAnsi="Lato"/>
          <w:b/>
          <w:bCs/>
          <w:sz w:val="22"/>
          <w:szCs w:val="22"/>
        </w:rPr>
        <w:t xml:space="preserve">§ </w:t>
      </w:r>
      <w:r w:rsidR="00A23CB9">
        <w:rPr>
          <w:rFonts w:ascii="Lato" w:hAnsi="Lato"/>
          <w:b/>
          <w:bCs/>
          <w:sz w:val="22"/>
          <w:szCs w:val="22"/>
        </w:rPr>
        <w:t>6</w:t>
      </w:r>
      <w:r w:rsidR="00C7305C">
        <w:rPr>
          <w:rFonts w:ascii="Lato" w:hAnsi="Lato"/>
          <w:b/>
          <w:bCs/>
          <w:sz w:val="22"/>
          <w:szCs w:val="22"/>
        </w:rPr>
        <w:t xml:space="preserve"> Rozwiązanie umowy</w:t>
      </w:r>
    </w:p>
    <w:p w14:paraId="5FA27A24" w14:textId="77777777" w:rsidR="006C16D5" w:rsidRPr="000622F6" w:rsidRDefault="006C16D5" w:rsidP="006C16D5">
      <w:pPr>
        <w:pStyle w:val="Akapitzlist"/>
        <w:numPr>
          <w:ilvl w:val="0"/>
          <w:numId w:val="3"/>
        </w:numPr>
        <w:jc w:val="both"/>
        <w:rPr>
          <w:rFonts w:ascii="Lato" w:hAnsi="Lato" w:cs="Arial"/>
          <w:sz w:val="22"/>
          <w:szCs w:val="22"/>
        </w:rPr>
      </w:pPr>
      <w:r w:rsidRPr="000622F6">
        <w:rPr>
          <w:rFonts w:ascii="Lato" w:hAnsi="Lato" w:cs="Arial"/>
          <w:sz w:val="22"/>
          <w:szCs w:val="22"/>
        </w:rPr>
        <w:t xml:space="preserve">Każda ze Stron jest uprawniona do rozwiązania Umowy w każdym czasie, z zachowaniem </w:t>
      </w:r>
      <w:r>
        <w:rPr>
          <w:rFonts w:ascii="Lato" w:hAnsi="Lato" w:cs="Arial"/>
          <w:sz w:val="22"/>
          <w:szCs w:val="22"/>
        </w:rPr>
        <w:t xml:space="preserve">30 dniowego </w:t>
      </w:r>
      <w:r w:rsidRPr="000622F6">
        <w:rPr>
          <w:rFonts w:ascii="Lato" w:hAnsi="Lato" w:cs="Arial"/>
          <w:sz w:val="22"/>
          <w:szCs w:val="22"/>
        </w:rPr>
        <w:t xml:space="preserve">okresu wypowiedzenia. </w:t>
      </w:r>
    </w:p>
    <w:p w14:paraId="7734A957" w14:textId="42FD69C1" w:rsidR="006C16D5" w:rsidRPr="000622F6" w:rsidRDefault="006C16D5" w:rsidP="006C16D5">
      <w:pPr>
        <w:pStyle w:val="Akapitzlist"/>
        <w:numPr>
          <w:ilvl w:val="0"/>
          <w:numId w:val="3"/>
        </w:numPr>
        <w:jc w:val="both"/>
        <w:rPr>
          <w:rFonts w:ascii="Lato" w:hAnsi="Lato" w:cs="Arial"/>
          <w:sz w:val="22"/>
          <w:szCs w:val="22"/>
        </w:rPr>
      </w:pPr>
      <w:r w:rsidRPr="000622F6">
        <w:rPr>
          <w:rFonts w:ascii="Lato" w:hAnsi="Lato" w:cs="Arial"/>
          <w:sz w:val="22"/>
          <w:szCs w:val="22"/>
        </w:rPr>
        <w:lastRenderedPageBreak/>
        <w:t xml:space="preserve">Zamawiający jest uprawniony do rozwiązania Umowy bez okresu wypowiedzenia, w </w:t>
      </w:r>
      <w:r w:rsidR="00A23CB9" w:rsidRPr="000622F6">
        <w:rPr>
          <w:rFonts w:ascii="Lato" w:hAnsi="Lato" w:cs="Arial"/>
          <w:sz w:val="22"/>
          <w:szCs w:val="22"/>
        </w:rPr>
        <w:t>przypadku,</w:t>
      </w:r>
      <w:r w:rsidRPr="000622F6">
        <w:rPr>
          <w:rFonts w:ascii="Lato" w:hAnsi="Lato" w:cs="Arial"/>
          <w:sz w:val="22"/>
          <w:szCs w:val="22"/>
        </w:rPr>
        <w:t xml:space="preserve"> gdy Wykonawca wykonuje Umowę w sposób nieprawidłowy. </w:t>
      </w:r>
    </w:p>
    <w:p w14:paraId="3A516EE2" w14:textId="77777777" w:rsidR="006C16D5" w:rsidRDefault="006C16D5" w:rsidP="006C16D5">
      <w:pPr>
        <w:pStyle w:val="Akapitzlist"/>
        <w:numPr>
          <w:ilvl w:val="0"/>
          <w:numId w:val="3"/>
        </w:numPr>
        <w:jc w:val="both"/>
        <w:rPr>
          <w:rFonts w:ascii="Lato" w:hAnsi="Lato" w:cs="Arial"/>
          <w:sz w:val="22"/>
          <w:szCs w:val="22"/>
        </w:rPr>
      </w:pPr>
      <w:r w:rsidRPr="000622F6">
        <w:rPr>
          <w:rFonts w:ascii="Lato" w:hAnsi="Lato" w:cs="Arial"/>
          <w:sz w:val="22"/>
          <w:szCs w:val="22"/>
        </w:rPr>
        <w:t>Oświadczenie o rozwiązaniu Umowy wymaga formy pisemnej pod rygorem nieważności.</w:t>
      </w:r>
    </w:p>
    <w:p w14:paraId="1EDD8B16" w14:textId="77777777" w:rsidR="00A23CB9" w:rsidRDefault="00A23CB9" w:rsidP="00A23CB9">
      <w:pPr>
        <w:jc w:val="both"/>
        <w:rPr>
          <w:rFonts w:ascii="Lato" w:hAnsi="Lato"/>
          <w:sz w:val="22"/>
          <w:szCs w:val="22"/>
        </w:rPr>
      </w:pPr>
    </w:p>
    <w:p w14:paraId="3EE4F2C2" w14:textId="77777777" w:rsidR="00A23CB9" w:rsidRPr="00A23CB9" w:rsidRDefault="00A23CB9" w:rsidP="00A23CB9">
      <w:pPr>
        <w:widowControl w:val="0"/>
        <w:suppressAutoHyphens w:val="0"/>
        <w:ind w:right="100"/>
        <w:jc w:val="center"/>
        <w:rPr>
          <w:rFonts w:ascii="Lato" w:eastAsia="Calibri" w:hAnsi="Lato"/>
          <w:b/>
          <w:kern w:val="0"/>
          <w:sz w:val="22"/>
          <w:szCs w:val="22"/>
          <w:lang w:eastAsia="pl-PL" w:bidi="ar-SA"/>
        </w:rPr>
      </w:pPr>
      <w:r w:rsidRPr="00A23CB9">
        <w:rPr>
          <w:rFonts w:ascii="Lato" w:eastAsia="Calibri" w:hAnsi="Lato"/>
          <w:b/>
          <w:kern w:val="0"/>
          <w:sz w:val="22"/>
          <w:szCs w:val="22"/>
          <w:lang w:eastAsia="pl-PL" w:bidi="ar-SA"/>
        </w:rPr>
        <w:t>§ 7 Gwarancja i Rękojmia</w:t>
      </w:r>
    </w:p>
    <w:p w14:paraId="7041E167" w14:textId="0C3F223A" w:rsidR="00A23CB9" w:rsidRPr="00A23CB9" w:rsidRDefault="00FD795B" w:rsidP="00A23CB9">
      <w:pPr>
        <w:widowControl w:val="0"/>
        <w:numPr>
          <w:ilvl w:val="0"/>
          <w:numId w:val="40"/>
        </w:numPr>
        <w:tabs>
          <w:tab w:val="left" w:pos="709"/>
          <w:tab w:val="left" w:leader="dot" w:pos="2727"/>
        </w:tabs>
        <w:suppressAutoHyphens w:val="0"/>
        <w:spacing w:line="278" w:lineRule="auto"/>
        <w:jc w:val="both"/>
        <w:rPr>
          <w:rFonts w:ascii="Lato" w:eastAsia="Calibri" w:hAnsi="Lato"/>
          <w:kern w:val="0"/>
          <w:sz w:val="22"/>
          <w:szCs w:val="22"/>
          <w:lang w:eastAsia="pl-PL" w:bidi="ar-SA"/>
        </w:rPr>
      </w:pPr>
      <w:r w:rsidRPr="00FD795B">
        <w:rPr>
          <w:rFonts w:ascii="Lato" w:eastAsia="Calibri" w:hAnsi="Lato"/>
          <w:kern w:val="0"/>
          <w:sz w:val="22"/>
          <w:szCs w:val="22"/>
          <w:lang w:eastAsia="pl-PL" w:bidi="ar-SA"/>
        </w:rPr>
        <w:t xml:space="preserve">Wykonawca winien udzielić gwarancji na wykonane prace zgodnie z wymaganiami określonymi w przepisach, a w przypadkach tam nieokreślonych na okres minimum 12 miesięcy, liczony od dnia dokonania obioru konkretnej części usługi. W przypadku wykonywania próby ciśnieniowej dla węży hydrantowych – okres gwarancji </w:t>
      </w:r>
      <w:r w:rsidR="00264319">
        <w:rPr>
          <w:rFonts w:ascii="Lato" w:eastAsia="Calibri" w:hAnsi="Lato"/>
          <w:kern w:val="0"/>
          <w:sz w:val="22"/>
          <w:szCs w:val="22"/>
          <w:lang w:eastAsia="pl-PL" w:bidi="ar-SA"/>
        </w:rPr>
        <w:t>wynosi</w:t>
      </w:r>
      <w:r w:rsidRPr="00FD795B">
        <w:rPr>
          <w:rFonts w:ascii="Lato" w:eastAsia="Calibri" w:hAnsi="Lato"/>
          <w:kern w:val="0"/>
          <w:sz w:val="22"/>
          <w:szCs w:val="22"/>
          <w:lang w:eastAsia="pl-PL" w:bidi="ar-SA"/>
        </w:rPr>
        <w:t xml:space="preserve"> 60 miesięcy.</w:t>
      </w:r>
    </w:p>
    <w:p w14:paraId="2A711FF6" w14:textId="77777777" w:rsidR="00A23CB9" w:rsidRPr="00A23CB9" w:rsidRDefault="00A23CB9" w:rsidP="00A23CB9">
      <w:pPr>
        <w:widowControl w:val="0"/>
        <w:numPr>
          <w:ilvl w:val="0"/>
          <w:numId w:val="40"/>
        </w:numPr>
        <w:tabs>
          <w:tab w:val="left" w:pos="709"/>
          <w:tab w:val="left" w:leader="dot" w:pos="2727"/>
        </w:tabs>
        <w:suppressAutoHyphens w:val="0"/>
        <w:spacing w:line="278" w:lineRule="auto"/>
        <w:jc w:val="both"/>
        <w:rPr>
          <w:rFonts w:ascii="Lato" w:eastAsia="Calibri" w:hAnsi="Lato"/>
          <w:kern w:val="0"/>
          <w:sz w:val="22"/>
          <w:szCs w:val="22"/>
          <w:lang w:eastAsia="pl-PL" w:bidi="ar-SA"/>
        </w:rPr>
      </w:pPr>
      <w:r w:rsidRPr="00A23CB9">
        <w:rPr>
          <w:rFonts w:ascii="Lato" w:eastAsia="Calibri" w:hAnsi="Lato"/>
          <w:kern w:val="0"/>
          <w:sz w:val="22"/>
          <w:szCs w:val="22"/>
          <w:lang w:eastAsia="pl-PL" w:bidi="ar-SA"/>
        </w:rPr>
        <w:t>Strony ustalają, iż odpowiedzialność Wykonawcy z tytułu rękojmi za wady przedmiotu Umowy wynosić będzie 24 miesięcy, licząc od daty Odbioru końcowego.</w:t>
      </w:r>
    </w:p>
    <w:p w14:paraId="50E3D770" w14:textId="77777777" w:rsidR="00A23CB9" w:rsidRPr="00A23CB9" w:rsidRDefault="00A23CB9" w:rsidP="00A23CB9">
      <w:pPr>
        <w:widowControl w:val="0"/>
        <w:numPr>
          <w:ilvl w:val="0"/>
          <w:numId w:val="40"/>
        </w:numPr>
        <w:tabs>
          <w:tab w:val="left" w:pos="709"/>
          <w:tab w:val="left" w:leader="dot" w:pos="3024"/>
        </w:tabs>
        <w:suppressAutoHyphens w:val="0"/>
        <w:spacing w:line="278" w:lineRule="auto"/>
        <w:jc w:val="both"/>
        <w:rPr>
          <w:rFonts w:ascii="Lato" w:eastAsia="Calibri" w:hAnsi="Lato"/>
          <w:kern w:val="0"/>
          <w:sz w:val="22"/>
          <w:szCs w:val="22"/>
          <w:lang w:eastAsia="pl-PL" w:bidi="ar-SA"/>
        </w:rPr>
      </w:pPr>
      <w:r w:rsidRPr="00A23CB9">
        <w:rPr>
          <w:rFonts w:ascii="Lato" w:eastAsia="Calibri" w:hAnsi="Lato"/>
          <w:kern w:val="0"/>
          <w:sz w:val="22"/>
          <w:szCs w:val="22"/>
          <w:lang w:eastAsia="pl-PL" w:bidi="ar-SA"/>
        </w:rPr>
        <w:t xml:space="preserve">Zamawiający zachowuje uprawnienia z rękojmi, jeżeli zgłosił wadę Wykonawcy przed upływem terminu wskazanego w ust. 1. </w:t>
      </w:r>
    </w:p>
    <w:p w14:paraId="4FCCD0EF" w14:textId="77777777" w:rsidR="00A23CB9" w:rsidRPr="00A23CB9" w:rsidRDefault="00A23CB9" w:rsidP="00A23CB9">
      <w:pPr>
        <w:widowControl w:val="0"/>
        <w:numPr>
          <w:ilvl w:val="0"/>
          <w:numId w:val="40"/>
        </w:numPr>
        <w:tabs>
          <w:tab w:val="left" w:pos="709"/>
          <w:tab w:val="left" w:leader="dot" w:pos="3024"/>
        </w:tabs>
        <w:suppressAutoHyphens w:val="0"/>
        <w:spacing w:line="278" w:lineRule="auto"/>
        <w:jc w:val="both"/>
        <w:rPr>
          <w:rFonts w:ascii="Lato" w:eastAsia="Calibri" w:hAnsi="Lato"/>
          <w:kern w:val="0"/>
          <w:sz w:val="22"/>
          <w:szCs w:val="22"/>
          <w:lang w:eastAsia="pl-PL" w:bidi="ar-SA"/>
        </w:rPr>
      </w:pPr>
      <w:r w:rsidRPr="00A23CB9">
        <w:rPr>
          <w:rFonts w:ascii="Lato" w:eastAsia="Calibri" w:hAnsi="Lato"/>
          <w:kern w:val="0"/>
          <w:sz w:val="22"/>
          <w:szCs w:val="22"/>
          <w:lang w:eastAsia="pl-PL" w:bidi="ar-SA"/>
        </w:rPr>
        <w:t xml:space="preserve">Istnienie wady stwierdza się protokolarnie po przeprowadzeniu oględzin. O dacie i miejscu oględzin Zamawiający informuje Wykonawcę na 2 dni robocze przed terminem oględzin, chyba że zaistnienie wady jest oczywiste, a jej niezwłoczne usunięcie jest konieczne. </w:t>
      </w:r>
    </w:p>
    <w:p w14:paraId="7F783437" w14:textId="77777777" w:rsidR="00A23CB9" w:rsidRPr="00A23CB9" w:rsidRDefault="00A23CB9" w:rsidP="00A23CB9">
      <w:pPr>
        <w:widowControl w:val="0"/>
        <w:numPr>
          <w:ilvl w:val="0"/>
          <w:numId w:val="40"/>
        </w:numPr>
        <w:tabs>
          <w:tab w:val="left" w:pos="709"/>
          <w:tab w:val="left" w:leader="dot" w:pos="3024"/>
        </w:tabs>
        <w:suppressAutoHyphens w:val="0"/>
        <w:spacing w:line="278" w:lineRule="auto"/>
        <w:jc w:val="both"/>
        <w:rPr>
          <w:rFonts w:ascii="Lato" w:eastAsia="Calibri" w:hAnsi="Lato"/>
          <w:kern w:val="0"/>
          <w:sz w:val="22"/>
          <w:szCs w:val="22"/>
          <w:lang w:eastAsia="pl-PL" w:bidi="ar-SA"/>
        </w:rPr>
      </w:pPr>
      <w:r w:rsidRPr="00A23CB9">
        <w:rPr>
          <w:rFonts w:ascii="Lato" w:eastAsia="Calibri" w:hAnsi="Lato"/>
          <w:kern w:val="0"/>
          <w:sz w:val="22"/>
          <w:szCs w:val="22"/>
          <w:lang w:eastAsia="pl-PL" w:bidi="ar-SA"/>
        </w:rPr>
        <w:t xml:space="preserve">Brak stawiennictwa lub odpowiedzi ze strony Wykonawcy będzie poczytywane za przyjęcie odpowiedzialności za wystąpienie wady. </w:t>
      </w:r>
    </w:p>
    <w:p w14:paraId="4178288D" w14:textId="77777777" w:rsidR="00A23CB9" w:rsidRPr="00A23CB9" w:rsidRDefault="00A23CB9" w:rsidP="00A23CB9">
      <w:pPr>
        <w:widowControl w:val="0"/>
        <w:numPr>
          <w:ilvl w:val="0"/>
          <w:numId w:val="40"/>
        </w:numPr>
        <w:tabs>
          <w:tab w:val="left" w:pos="709"/>
          <w:tab w:val="left" w:leader="dot" w:pos="3024"/>
        </w:tabs>
        <w:suppressAutoHyphens w:val="0"/>
        <w:spacing w:line="278" w:lineRule="auto"/>
        <w:jc w:val="both"/>
        <w:rPr>
          <w:rFonts w:ascii="Lato" w:eastAsia="Calibri" w:hAnsi="Lato"/>
          <w:kern w:val="0"/>
          <w:sz w:val="22"/>
          <w:szCs w:val="22"/>
          <w:lang w:eastAsia="pl-PL" w:bidi="ar-SA"/>
        </w:rPr>
      </w:pPr>
      <w:r w:rsidRPr="00A23CB9">
        <w:rPr>
          <w:rFonts w:ascii="Lato" w:eastAsia="Calibri" w:hAnsi="Lato"/>
          <w:kern w:val="0"/>
          <w:sz w:val="22"/>
          <w:szCs w:val="22"/>
          <w:lang w:eastAsia="pl-PL" w:bidi="ar-SA"/>
        </w:rPr>
        <w:t xml:space="preserve">Żądając usunięcia stwierdzonych wad, Zamawiający wyznaczy Wykonawcy termin technicznie </w:t>
      </w:r>
      <w:r w:rsidRPr="00A23CB9">
        <w:rPr>
          <w:rFonts w:ascii="Lato" w:eastAsia="Calibri" w:hAnsi="Lato"/>
          <w:kern w:val="0"/>
          <w:sz w:val="22"/>
          <w:szCs w:val="22"/>
          <w:lang w:eastAsia="pl-PL" w:bidi="ar-SA"/>
        </w:rPr>
        <w:br/>
        <w:t xml:space="preserve">i ekonomicznie uzasadniony na ich usunięcie. Wykonawca nie może odmówić usunięcia wad bez względu na wysokość związanych z tym kosztów. </w:t>
      </w:r>
    </w:p>
    <w:p w14:paraId="34B59115" w14:textId="77777777" w:rsidR="00F2763B" w:rsidRPr="00F2763B" w:rsidRDefault="00A23CB9" w:rsidP="00F2763B">
      <w:pPr>
        <w:widowControl w:val="0"/>
        <w:numPr>
          <w:ilvl w:val="0"/>
          <w:numId w:val="40"/>
        </w:numPr>
        <w:tabs>
          <w:tab w:val="left" w:pos="709"/>
          <w:tab w:val="left" w:leader="dot" w:pos="3024"/>
        </w:tabs>
        <w:suppressAutoHyphens w:val="0"/>
        <w:spacing w:line="278" w:lineRule="auto"/>
        <w:jc w:val="both"/>
        <w:rPr>
          <w:rFonts w:ascii="Lato" w:eastAsia="Calibri" w:hAnsi="Lato"/>
          <w:kern w:val="0"/>
          <w:sz w:val="22"/>
          <w:szCs w:val="22"/>
          <w:lang w:eastAsia="pl-PL" w:bidi="ar-SA"/>
        </w:rPr>
      </w:pPr>
      <w:r w:rsidRPr="00A23CB9">
        <w:rPr>
          <w:rFonts w:ascii="Lato" w:eastAsia="Calibri" w:hAnsi="Lato"/>
          <w:kern w:val="0"/>
          <w:sz w:val="22"/>
          <w:szCs w:val="22"/>
          <w:lang w:eastAsia="pl-PL" w:bidi="ar-SA"/>
        </w:rPr>
        <w:t xml:space="preserve">Usunięcie wad musi być stwierdzone protokolarnie. W przypadku nie usunięcia wad </w:t>
      </w:r>
      <w:r w:rsidRPr="00A23CB9">
        <w:rPr>
          <w:rFonts w:ascii="Lato" w:eastAsia="Calibri" w:hAnsi="Lato"/>
          <w:kern w:val="0"/>
          <w:sz w:val="22"/>
          <w:szCs w:val="22"/>
          <w:lang w:eastAsia="pl-PL" w:bidi="ar-SA"/>
        </w:rPr>
        <w:br/>
        <w:t>w wyznaczonym terminie lub niestawienia się na oględziny, Zamawiający usunie wady we własnym zakresie i obciąży Wykonawcę kosztami ich usunięcia lub powierzy usunięcie wad osobie trzeciej i obciąży Wykonawcę kosztami ich usunięcia, bez konieczności uzyskania zgody sądu i bez utraty uprawnień z tytułu rękojmi.</w:t>
      </w:r>
      <w:r w:rsidR="00F2763B" w:rsidRPr="00F2763B">
        <w:t xml:space="preserve"> </w:t>
      </w:r>
    </w:p>
    <w:p w14:paraId="11B852B6" w14:textId="79CC7BC8" w:rsidR="00F2763B" w:rsidRPr="00F2763B" w:rsidRDefault="00F2763B" w:rsidP="00F2763B">
      <w:pPr>
        <w:widowControl w:val="0"/>
        <w:numPr>
          <w:ilvl w:val="0"/>
          <w:numId w:val="40"/>
        </w:numPr>
        <w:tabs>
          <w:tab w:val="left" w:pos="709"/>
          <w:tab w:val="left" w:leader="dot" w:pos="3024"/>
        </w:tabs>
        <w:suppressAutoHyphens w:val="0"/>
        <w:spacing w:line="278" w:lineRule="auto"/>
        <w:jc w:val="both"/>
        <w:rPr>
          <w:rFonts w:ascii="Lato" w:eastAsia="Calibri" w:hAnsi="Lato"/>
          <w:kern w:val="0"/>
          <w:sz w:val="22"/>
          <w:szCs w:val="22"/>
          <w:lang w:eastAsia="pl-PL" w:bidi="ar-SA"/>
        </w:rPr>
      </w:pPr>
      <w:r w:rsidRPr="00F2763B">
        <w:rPr>
          <w:rFonts w:ascii="Lato" w:eastAsia="Calibri" w:hAnsi="Lato"/>
          <w:kern w:val="0"/>
          <w:sz w:val="22"/>
          <w:szCs w:val="22"/>
          <w:lang w:eastAsia="pl-PL" w:bidi="ar-SA"/>
        </w:rPr>
        <w:t>W przypadku wykonania remontu sprzętu objętego przeglądem, Wykonawca udziela gwarancji na wymienione części, na okres nie krótszy niż deklarowany przez producenta danej części.</w:t>
      </w:r>
    </w:p>
    <w:p w14:paraId="74CD70F5" w14:textId="77777777" w:rsidR="00F2763B" w:rsidRDefault="00F2763B" w:rsidP="00F2763B">
      <w:pPr>
        <w:pStyle w:val="Akapitzlist"/>
        <w:widowControl w:val="0"/>
        <w:numPr>
          <w:ilvl w:val="2"/>
          <w:numId w:val="40"/>
        </w:numPr>
        <w:tabs>
          <w:tab w:val="left" w:pos="709"/>
          <w:tab w:val="left" w:leader="dot" w:pos="3024"/>
        </w:tabs>
        <w:spacing w:line="278" w:lineRule="auto"/>
        <w:jc w:val="both"/>
        <w:rPr>
          <w:rFonts w:ascii="Lato" w:eastAsia="Calibri" w:hAnsi="Lato"/>
          <w:sz w:val="22"/>
          <w:szCs w:val="22"/>
        </w:rPr>
      </w:pPr>
      <w:r w:rsidRPr="00F2763B">
        <w:rPr>
          <w:rFonts w:ascii="Lato" w:eastAsia="Calibri" w:hAnsi="Lato"/>
          <w:sz w:val="22"/>
          <w:szCs w:val="22"/>
        </w:rPr>
        <w:t>koszty wykonania remontu obciążają Zamawiającego pod warunkiem wcześniejszego zatwierdzenia przez Zamawiającego kosztorysu prac remontowych,</w:t>
      </w:r>
    </w:p>
    <w:p w14:paraId="39B88BC1" w14:textId="2A69C85A" w:rsidR="00A23CB9" w:rsidRPr="007D2398" w:rsidRDefault="00F2763B" w:rsidP="007D2398">
      <w:pPr>
        <w:pStyle w:val="Akapitzlist"/>
        <w:widowControl w:val="0"/>
        <w:numPr>
          <w:ilvl w:val="2"/>
          <w:numId w:val="40"/>
        </w:numPr>
        <w:tabs>
          <w:tab w:val="left" w:pos="709"/>
          <w:tab w:val="left" w:leader="dot" w:pos="3024"/>
        </w:tabs>
        <w:spacing w:line="278" w:lineRule="auto"/>
        <w:jc w:val="both"/>
        <w:rPr>
          <w:rFonts w:ascii="Lato" w:eastAsia="Calibri" w:hAnsi="Lato"/>
          <w:sz w:val="22"/>
          <w:szCs w:val="22"/>
        </w:rPr>
      </w:pPr>
      <w:r w:rsidRPr="00F2763B">
        <w:rPr>
          <w:rFonts w:ascii="Lato" w:eastAsia="Calibri" w:hAnsi="Lato"/>
          <w:sz w:val="22"/>
          <w:szCs w:val="22"/>
        </w:rPr>
        <w:t>na żądanie Zamawiającego Wykonawca zobowiązany jest do przedłożenia dokumentów źródłowych stanowiących podstawę wykonania kosztorysów, o których mowa w pkt. a) powyżej.</w:t>
      </w:r>
    </w:p>
    <w:p w14:paraId="77D63F7B" w14:textId="77777777" w:rsidR="00A23CB9" w:rsidRPr="00A23CB9" w:rsidRDefault="00A23CB9" w:rsidP="00A23CB9">
      <w:pPr>
        <w:widowControl w:val="0"/>
        <w:numPr>
          <w:ilvl w:val="0"/>
          <w:numId w:val="40"/>
        </w:numPr>
        <w:tabs>
          <w:tab w:val="left" w:pos="709"/>
          <w:tab w:val="left" w:leader="dot" w:pos="3024"/>
        </w:tabs>
        <w:suppressAutoHyphens w:val="0"/>
        <w:spacing w:line="278" w:lineRule="auto"/>
        <w:jc w:val="both"/>
        <w:rPr>
          <w:rFonts w:ascii="Lato" w:eastAsia="Calibri" w:hAnsi="Lato"/>
          <w:kern w:val="0"/>
          <w:sz w:val="22"/>
          <w:szCs w:val="22"/>
          <w:lang w:eastAsia="pl-PL" w:bidi="ar-SA"/>
        </w:rPr>
      </w:pPr>
      <w:r w:rsidRPr="00A23CB9">
        <w:rPr>
          <w:rFonts w:ascii="Lato" w:eastAsia="Calibri" w:hAnsi="Lato"/>
          <w:kern w:val="0"/>
          <w:sz w:val="22"/>
          <w:szCs w:val="22"/>
          <w:lang w:eastAsia="pl-PL" w:bidi="ar-SA"/>
        </w:rPr>
        <w:t>Zamawiający, za zgodą Wykonawcy, jest uprawniony do usunięcia drobnych wad stwierdzonych protokołem we własnym zakresie i obciążenia kosztem ich usunięcia Wykonawcę.</w:t>
      </w:r>
    </w:p>
    <w:p w14:paraId="714E3FC0" w14:textId="77777777" w:rsidR="00A23CB9" w:rsidRPr="00A23CB9" w:rsidRDefault="00A23CB9" w:rsidP="00A23CB9">
      <w:pPr>
        <w:widowControl w:val="0"/>
        <w:numPr>
          <w:ilvl w:val="0"/>
          <w:numId w:val="40"/>
        </w:numPr>
        <w:tabs>
          <w:tab w:val="left" w:pos="709"/>
          <w:tab w:val="left" w:leader="dot" w:pos="3024"/>
        </w:tabs>
        <w:suppressAutoHyphens w:val="0"/>
        <w:spacing w:line="278" w:lineRule="auto"/>
        <w:jc w:val="both"/>
        <w:rPr>
          <w:rFonts w:ascii="Lato" w:eastAsia="Calibri" w:hAnsi="Lato"/>
          <w:kern w:val="0"/>
          <w:sz w:val="22"/>
          <w:szCs w:val="22"/>
          <w:lang w:eastAsia="pl-PL" w:bidi="ar-SA"/>
        </w:rPr>
      </w:pPr>
      <w:r w:rsidRPr="00A23CB9">
        <w:rPr>
          <w:rFonts w:ascii="Lato" w:eastAsia="Calibri" w:hAnsi="Lato"/>
          <w:kern w:val="0"/>
          <w:sz w:val="22"/>
          <w:szCs w:val="22"/>
          <w:lang w:eastAsia="pl-PL" w:bidi="ar-SA"/>
        </w:rPr>
        <w:t>Zamawiający jest uprawniony do żądania naprawienia szkody niezależnie od uprawnień wynikających z rękojmi.</w:t>
      </w:r>
    </w:p>
    <w:p w14:paraId="61F0A282" w14:textId="77777777" w:rsidR="00A23CB9" w:rsidRPr="00A23CB9" w:rsidRDefault="00A23CB9" w:rsidP="00A23CB9">
      <w:pPr>
        <w:widowControl w:val="0"/>
        <w:numPr>
          <w:ilvl w:val="0"/>
          <w:numId w:val="40"/>
        </w:numPr>
        <w:tabs>
          <w:tab w:val="left" w:pos="709"/>
          <w:tab w:val="left" w:leader="dot" w:pos="3024"/>
        </w:tabs>
        <w:suppressAutoHyphens w:val="0"/>
        <w:spacing w:line="278" w:lineRule="auto"/>
        <w:jc w:val="both"/>
        <w:rPr>
          <w:rFonts w:ascii="Lato" w:eastAsia="Calibri" w:hAnsi="Lato"/>
          <w:kern w:val="0"/>
          <w:sz w:val="22"/>
          <w:szCs w:val="22"/>
          <w:lang w:eastAsia="pl-PL" w:bidi="ar-SA"/>
        </w:rPr>
      </w:pPr>
      <w:r w:rsidRPr="00A23CB9">
        <w:rPr>
          <w:rFonts w:ascii="Lato" w:eastAsia="Calibri" w:hAnsi="Lato"/>
          <w:kern w:val="0"/>
          <w:sz w:val="22"/>
          <w:szCs w:val="22"/>
          <w:lang w:eastAsia="pl-PL" w:bidi="ar-SA"/>
        </w:rPr>
        <w:t>W przypadku rozwiązania Umowy lub odstąpienia od Umowy, Zamawiający zachowuje uprawniania z rękojmi w zakresie Robót przyjętych.</w:t>
      </w:r>
    </w:p>
    <w:p w14:paraId="67973582" w14:textId="77777777" w:rsidR="00A23CB9" w:rsidRPr="00A23CB9" w:rsidRDefault="00A23CB9" w:rsidP="00A23CB9">
      <w:pPr>
        <w:widowControl w:val="0"/>
        <w:numPr>
          <w:ilvl w:val="0"/>
          <w:numId w:val="40"/>
        </w:numPr>
        <w:tabs>
          <w:tab w:val="left" w:pos="709"/>
          <w:tab w:val="left" w:leader="dot" w:pos="3024"/>
        </w:tabs>
        <w:suppressAutoHyphens w:val="0"/>
        <w:spacing w:line="278" w:lineRule="auto"/>
        <w:jc w:val="both"/>
        <w:rPr>
          <w:rFonts w:ascii="Lato" w:eastAsia="Calibri" w:hAnsi="Lato"/>
          <w:kern w:val="0"/>
          <w:sz w:val="22"/>
          <w:szCs w:val="22"/>
          <w:lang w:eastAsia="pl-PL" w:bidi="ar-SA"/>
        </w:rPr>
      </w:pPr>
      <w:r w:rsidRPr="00A23CB9">
        <w:rPr>
          <w:rFonts w:ascii="Lato" w:eastAsia="Calibri" w:hAnsi="Lato"/>
          <w:kern w:val="0"/>
          <w:sz w:val="22"/>
          <w:szCs w:val="22"/>
          <w:lang w:eastAsia="pl-PL" w:bidi="ar-SA"/>
        </w:rPr>
        <w:t xml:space="preserve">Okres rękojmi zostanie przedłużony o czas równy sumie wszelkich okresów usuwania wad. </w:t>
      </w:r>
    </w:p>
    <w:p w14:paraId="2EECA5BA" w14:textId="77777777" w:rsidR="00A23CB9" w:rsidRPr="00A23CB9" w:rsidRDefault="00A23CB9" w:rsidP="00A23CB9">
      <w:pPr>
        <w:widowControl w:val="0"/>
        <w:numPr>
          <w:ilvl w:val="0"/>
          <w:numId w:val="40"/>
        </w:numPr>
        <w:tabs>
          <w:tab w:val="left" w:pos="709"/>
          <w:tab w:val="left" w:leader="dot" w:pos="3024"/>
        </w:tabs>
        <w:suppressAutoHyphens w:val="0"/>
        <w:spacing w:line="278" w:lineRule="auto"/>
        <w:jc w:val="both"/>
        <w:rPr>
          <w:rFonts w:ascii="Lato" w:eastAsia="Calibri" w:hAnsi="Lato"/>
          <w:kern w:val="0"/>
          <w:sz w:val="22"/>
          <w:szCs w:val="22"/>
          <w:lang w:eastAsia="pl-PL" w:bidi="ar-SA"/>
        </w:rPr>
      </w:pPr>
      <w:r w:rsidRPr="00A23CB9">
        <w:rPr>
          <w:rFonts w:ascii="Lato" w:eastAsia="Calibri" w:hAnsi="Lato"/>
          <w:kern w:val="0"/>
          <w:sz w:val="22"/>
          <w:szCs w:val="22"/>
          <w:lang w:eastAsia="pl-PL" w:bidi="ar-SA"/>
        </w:rPr>
        <w:t>Zamawiający jest uprawniony do korzystania z uprawnień z rękojmi i/lub gwarancji, według własnego wyboru.</w:t>
      </w:r>
    </w:p>
    <w:p w14:paraId="479EA0D2" w14:textId="77777777" w:rsidR="00A23CB9" w:rsidRPr="00A23CB9" w:rsidRDefault="00A23CB9" w:rsidP="00A23CB9">
      <w:pPr>
        <w:widowControl w:val="0"/>
        <w:numPr>
          <w:ilvl w:val="0"/>
          <w:numId w:val="40"/>
        </w:numPr>
        <w:tabs>
          <w:tab w:val="left" w:pos="709"/>
          <w:tab w:val="left" w:leader="dot" w:pos="3024"/>
        </w:tabs>
        <w:suppressAutoHyphens w:val="0"/>
        <w:spacing w:line="278" w:lineRule="auto"/>
        <w:jc w:val="both"/>
        <w:rPr>
          <w:rFonts w:ascii="Lato" w:eastAsia="Calibri" w:hAnsi="Lato"/>
          <w:kern w:val="0"/>
          <w:sz w:val="22"/>
          <w:szCs w:val="22"/>
          <w:lang w:eastAsia="pl-PL" w:bidi="ar-SA"/>
        </w:rPr>
      </w:pPr>
      <w:r w:rsidRPr="00A23CB9">
        <w:rPr>
          <w:rFonts w:ascii="Lato" w:eastAsia="Calibri" w:hAnsi="Lato"/>
          <w:kern w:val="0"/>
          <w:sz w:val="22"/>
          <w:szCs w:val="22"/>
          <w:lang w:eastAsia="pl-PL" w:bidi="ar-SA"/>
        </w:rPr>
        <w:t xml:space="preserve">Wykonawca zobowiązuje się do usunięcia zgłoszonych przez Zamawiającego w ramach gwarancji </w:t>
      </w:r>
      <w:r w:rsidRPr="00A23CB9">
        <w:rPr>
          <w:rFonts w:ascii="Lato" w:eastAsia="Calibri" w:hAnsi="Lato"/>
          <w:kern w:val="0"/>
          <w:sz w:val="22"/>
          <w:szCs w:val="22"/>
          <w:lang w:eastAsia="pl-PL" w:bidi="ar-SA"/>
        </w:rPr>
        <w:lastRenderedPageBreak/>
        <w:t>wad i usterek w terminie 7 dni kalendarzowych do daty zgłoszenia.</w:t>
      </w:r>
    </w:p>
    <w:p w14:paraId="2B8C605F" w14:textId="77777777" w:rsidR="00A23CB9" w:rsidRPr="00A23CB9" w:rsidRDefault="00A23CB9" w:rsidP="00A23CB9">
      <w:pPr>
        <w:widowControl w:val="0"/>
        <w:numPr>
          <w:ilvl w:val="0"/>
          <w:numId w:val="40"/>
        </w:numPr>
        <w:tabs>
          <w:tab w:val="left" w:pos="709"/>
          <w:tab w:val="left" w:leader="dot" w:pos="3024"/>
        </w:tabs>
        <w:suppressAutoHyphens w:val="0"/>
        <w:spacing w:line="278" w:lineRule="auto"/>
        <w:jc w:val="both"/>
        <w:rPr>
          <w:rFonts w:ascii="Lato" w:eastAsia="Calibri" w:hAnsi="Lato"/>
          <w:kern w:val="0"/>
          <w:sz w:val="22"/>
          <w:szCs w:val="22"/>
          <w:lang w:eastAsia="pl-PL" w:bidi="ar-SA"/>
        </w:rPr>
      </w:pPr>
      <w:r w:rsidRPr="00A23CB9">
        <w:rPr>
          <w:rFonts w:ascii="Lato" w:eastAsia="Calibri" w:hAnsi="Lato"/>
          <w:kern w:val="0"/>
          <w:sz w:val="22"/>
          <w:szCs w:val="22"/>
          <w:lang w:eastAsia="pl-PL" w:bidi="ar-SA"/>
        </w:rPr>
        <w:t>Jeżeli w wykonaniu swoich obowiązków Wykonawca dostarczył Zamawiającemu z gwarancji zamiast rzeczy wadliwej rzecz wolną od wad albo dokonał istotnych napraw rzeczy objętej gwarancją, termin gwarancji biegnie na nowo od chwili dostarczenia rzeczy wolnej od wad lub zwrócenia rzeczy naprawionej. Jeżeli Wykonawca wymienił część rzeczy, powyższy zapis stosuje się odpowiednio do części wymienionej.</w:t>
      </w:r>
    </w:p>
    <w:p w14:paraId="6117ACBD" w14:textId="77777777" w:rsidR="006C16D5" w:rsidRPr="007A2B48" w:rsidRDefault="006C16D5" w:rsidP="007A2B48">
      <w:pPr>
        <w:jc w:val="both"/>
        <w:rPr>
          <w:rFonts w:ascii="Lato" w:hAnsi="Lato"/>
          <w:sz w:val="22"/>
          <w:szCs w:val="22"/>
        </w:rPr>
      </w:pPr>
    </w:p>
    <w:p w14:paraId="0452CC78" w14:textId="0391D081" w:rsidR="00C7305C" w:rsidRPr="000622F6" w:rsidRDefault="00BD0019" w:rsidP="00A23CB9">
      <w:pPr>
        <w:jc w:val="center"/>
        <w:rPr>
          <w:rFonts w:ascii="Lato" w:hAnsi="Lato"/>
          <w:b/>
          <w:sz w:val="22"/>
          <w:szCs w:val="22"/>
        </w:rPr>
      </w:pPr>
      <w:r>
        <w:rPr>
          <w:rFonts w:ascii="Lato" w:hAnsi="Lato"/>
          <w:b/>
          <w:sz w:val="22"/>
          <w:szCs w:val="22"/>
        </w:rPr>
        <w:t xml:space="preserve">§ </w:t>
      </w:r>
      <w:r w:rsidR="00395291">
        <w:rPr>
          <w:rFonts w:ascii="Lato" w:hAnsi="Lato"/>
          <w:b/>
          <w:sz w:val="22"/>
          <w:szCs w:val="22"/>
        </w:rPr>
        <w:t>8</w:t>
      </w:r>
      <w:r w:rsidR="00C7305C">
        <w:rPr>
          <w:rFonts w:ascii="Lato" w:hAnsi="Lato"/>
          <w:b/>
          <w:sz w:val="22"/>
          <w:szCs w:val="22"/>
        </w:rPr>
        <w:t xml:space="preserve"> Kary umowne</w:t>
      </w:r>
    </w:p>
    <w:p w14:paraId="68CAA37F" w14:textId="77777777" w:rsidR="00395291" w:rsidRPr="00395291" w:rsidRDefault="00395291" w:rsidP="00395291">
      <w:pPr>
        <w:numPr>
          <w:ilvl w:val="0"/>
          <w:numId w:val="41"/>
        </w:numPr>
        <w:suppressAutoHyphens w:val="0"/>
        <w:spacing w:after="160" w:line="278" w:lineRule="auto"/>
        <w:contextualSpacing/>
        <w:jc w:val="both"/>
        <w:rPr>
          <w:rFonts w:ascii="Lato" w:eastAsia="Times New Roman" w:hAnsi="Lato"/>
          <w:kern w:val="0"/>
          <w:sz w:val="22"/>
          <w:szCs w:val="22"/>
          <w:lang w:eastAsia="pl-PL" w:bidi="ar-SA"/>
        </w:rPr>
      </w:pPr>
      <w:r w:rsidRPr="00395291">
        <w:rPr>
          <w:rFonts w:ascii="Lato" w:eastAsia="Times New Roman" w:hAnsi="Lato"/>
          <w:kern w:val="0"/>
          <w:sz w:val="22"/>
          <w:szCs w:val="22"/>
          <w:lang w:eastAsia="pl-PL" w:bidi="ar-SA"/>
        </w:rPr>
        <w:t xml:space="preserve">Wykonawca zapłaci Zamawiającemu kary umowne w następujących przypadkach i wysokości: </w:t>
      </w:r>
    </w:p>
    <w:p w14:paraId="40EF2929" w14:textId="77777777" w:rsidR="00395291" w:rsidRPr="00395291" w:rsidRDefault="00395291" w:rsidP="00395291">
      <w:pPr>
        <w:numPr>
          <w:ilvl w:val="1"/>
          <w:numId w:val="42"/>
        </w:numPr>
        <w:suppressAutoHyphens w:val="0"/>
        <w:spacing w:after="160" w:line="278" w:lineRule="auto"/>
        <w:contextualSpacing/>
        <w:jc w:val="both"/>
        <w:rPr>
          <w:rFonts w:ascii="Lato" w:eastAsia="Times New Roman" w:hAnsi="Lato"/>
          <w:kern w:val="0"/>
          <w:sz w:val="22"/>
          <w:szCs w:val="22"/>
          <w:lang w:eastAsia="pl-PL" w:bidi="ar-SA"/>
        </w:rPr>
      </w:pPr>
      <w:r w:rsidRPr="00395291">
        <w:rPr>
          <w:rFonts w:ascii="Lato" w:eastAsia="Times New Roman" w:hAnsi="Lato"/>
          <w:kern w:val="0"/>
          <w:sz w:val="22"/>
          <w:szCs w:val="22"/>
          <w:lang w:eastAsia="pl-PL" w:bidi="ar-SA"/>
        </w:rPr>
        <w:t xml:space="preserve">w wysokości 0,5% wartości netto zlecenia za każdy rozpoczęty dzień opóźnienia </w:t>
      </w:r>
      <w:r w:rsidRPr="00395291">
        <w:rPr>
          <w:rFonts w:ascii="Lato" w:eastAsia="Times New Roman" w:hAnsi="Lato"/>
          <w:kern w:val="0"/>
          <w:sz w:val="22"/>
          <w:szCs w:val="22"/>
          <w:lang w:eastAsia="pl-PL" w:bidi="ar-SA"/>
        </w:rPr>
        <w:br/>
        <w:t>w wykonywaniu zlecenia, jednak nie więcej niż 20% wynagrodzenia netto za dane zlecenie.</w:t>
      </w:r>
    </w:p>
    <w:p w14:paraId="320AE48F" w14:textId="77777777" w:rsidR="00395291" w:rsidRPr="00395291" w:rsidRDefault="00395291" w:rsidP="00395291">
      <w:pPr>
        <w:numPr>
          <w:ilvl w:val="1"/>
          <w:numId w:val="42"/>
        </w:numPr>
        <w:suppressAutoHyphens w:val="0"/>
        <w:spacing w:after="160" w:line="278" w:lineRule="auto"/>
        <w:contextualSpacing/>
        <w:jc w:val="both"/>
        <w:rPr>
          <w:rFonts w:ascii="Lato" w:eastAsia="Times New Roman" w:hAnsi="Lato"/>
          <w:kern w:val="0"/>
          <w:sz w:val="22"/>
          <w:szCs w:val="22"/>
          <w:lang w:eastAsia="pl-PL" w:bidi="ar-SA"/>
        </w:rPr>
      </w:pPr>
      <w:r w:rsidRPr="00395291">
        <w:rPr>
          <w:rFonts w:ascii="Lato" w:eastAsia="Times New Roman" w:hAnsi="Lato"/>
          <w:kern w:val="0"/>
          <w:sz w:val="22"/>
          <w:szCs w:val="22"/>
          <w:lang w:eastAsia="pl-PL" w:bidi="ar-SA"/>
        </w:rPr>
        <w:t>za opóźnienie w usunięciu wad ujawnionych w okresie rękojmi, w stosunku do terminu wyznaczonego przez Zamawiającego – w wysokości 0,5% wartości netto zlecenia za każdy rozpoczęty dzień opóźnienia, jednak nie więcej niż 20% wynagrodzenia netto;</w:t>
      </w:r>
    </w:p>
    <w:p w14:paraId="66EF138B" w14:textId="77777777" w:rsidR="00395291" w:rsidRPr="00395291" w:rsidRDefault="00395291" w:rsidP="00395291">
      <w:pPr>
        <w:numPr>
          <w:ilvl w:val="1"/>
          <w:numId w:val="42"/>
        </w:numPr>
        <w:suppressAutoHyphens w:val="0"/>
        <w:spacing w:after="160" w:line="278" w:lineRule="auto"/>
        <w:contextualSpacing/>
        <w:jc w:val="both"/>
        <w:rPr>
          <w:rFonts w:ascii="Lato" w:eastAsia="Times New Roman" w:hAnsi="Lato"/>
          <w:kern w:val="0"/>
          <w:sz w:val="22"/>
          <w:szCs w:val="22"/>
          <w:lang w:eastAsia="pl-PL" w:bidi="ar-SA"/>
        </w:rPr>
      </w:pPr>
      <w:r w:rsidRPr="00395291">
        <w:rPr>
          <w:rFonts w:ascii="Lato" w:eastAsia="Times New Roman" w:hAnsi="Lato"/>
          <w:kern w:val="0"/>
          <w:sz w:val="22"/>
          <w:szCs w:val="22"/>
          <w:lang w:eastAsia="pl-PL" w:bidi="ar-SA"/>
        </w:rPr>
        <w:t>za opóźnienie w usunięciu wad zgłoszonych z tytułu gwarancji – w wysokości 0,5% wartości netto zlecenia za każdy rozpoczęty dzień opóźnienia, jednak nie więcej niż 20% wynagrodzenia netto;</w:t>
      </w:r>
    </w:p>
    <w:p w14:paraId="7CCDB447" w14:textId="77777777" w:rsidR="00395291" w:rsidRDefault="00395291" w:rsidP="00395291">
      <w:pPr>
        <w:numPr>
          <w:ilvl w:val="0"/>
          <w:numId w:val="41"/>
        </w:numPr>
        <w:suppressAutoHyphens w:val="0"/>
        <w:spacing w:after="160" w:line="278" w:lineRule="auto"/>
        <w:contextualSpacing/>
        <w:jc w:val="both"/>
        <w:rPr>
          <w:rFonts w:ascii="Lato" w:eastAsia="Times New Roman" w:hAnsi="Lato"/>
          <w:kern w:val="0"/>
          <w:sz w:val="22"/>
          <w:szCs w:val="22"/>
          <w:lang w:eastAsia="pl-PL" w:bidi="ar-SA"/>
        </w:rPr>
      </w:pPr>
      <w:r w:rsidRPr="00395291">
        <w:rPr>
          <w:rFonts w:ascii="Lato" w:eastAsia="Times New Roman" w:hAnsi="Lato"/>
          <w:kern w:val="0"/>
          <w:sz w:val="22"/>
          <w:szCs w:val="22"/>
          <w:lang w:eastAsia="pl-PL" w:bidi="ar-SA"/>
        </w:rPr>
        <w:t>Zastrzeżenie kary umownej nie pozbawia Zamawiającego prawa do dochodzenia odszkodowania uzupełniającego na zasadach ogólnych, do pełnej wysokości szkody, przekraczającej wysokość kary umownej.</w:t>
      </w:r>
    </w:p>
    <w:p w14:paraId="75EEC296" w14:textId="77777777" w:rsidR="00395291" w:rsidRPr="00395291" w:rsidRDefault="00395291" w:rsidP="00395291">
      <w:pPr>
        <w:jc w:val="center"/>
        <w:rPr>
          <w:rFonts w:ascii="Lato" w:hAnsi="Lato"/>
          <w:b/>
          <w:sz w:val="22"/>
          <w:szCs w:val="22"/>
        </w:rPr>
      </w:pPr>
      <w:r w:rsidRPr="00395291">
        <w:rPr>
          <w:rFonts w:ascii="Lato" w:hAnsi="Lato"/>
          <w:b/>
          <w:sz w:val="22"/>
          <w:szCs w:val="22"/>
        </w:rPr>
        <w:t>§9 Poufność</w:t>
      </w:r>
    </w:p>
    <w:p w14:paraId="63ABFC7C" w14:textId="77777777" w:rsidR="00395291" w:rsidRPr="00395291" w:rsidRDefault="00395291" w:rsidP="00395291">
      <w:pPr>
        <w:numPr>
          <w:ilvl w:val="0"/>
          <w:numId w:val="43"/>
        </w:numPr>
        <w:suppressAutoHyphens w:val="0"/>
        <w:spacing w:after="120" w:line="278" w:lineRule="auto"/>
        <w:contextualSpacing/>
        <w:jc w:val="both"/>
        <w:rPr>
          <w:rFonts w:ascii="Lato" w:eastAsia="Times New Roman" w:hAnsi="Lato" w:cs="Times New Roman"/>
          <w:kern w:val="0"/>
          <w:sz w:val="22"/>
          <w:szCs w:val="22"/>
          <w:lang w:eastAsia="pl-PL" w:bidi="ar-SA"/>
        </w:rPr>
      </w:pPr>
      <w:r w:rsidRPr="00395291">
        <w:rPr>
          <w:rFonts w:ascii="Lato" w:eastAsia="Times New Roman" w:hAnsi="Lato" w:cs="Times New Roman"/>
          <w:kern w:val="0"/>
          <w:sz w:val="22"/>
          <w:szCs w:val="22"/>
          <w:lang w:eastAsia="pl-PL" w:bidi="ar-SA"/>
        </w:rPr>
        <w:t xml:space="preserve">Strony uznają, iż przez Informacje Poufne rozumieją wszelkie informacje handlowe, prawne, techniczne, technologiczne lub organizacyjne, dotyczące Zamawiającego, mające jakąkolwiek wartość finansową lub handlową, które nie są powszechnie znane i dostępne publicznie, w tym </w:t>
      </w:r>
      <w:r w:rsidRPr="00395291">
        <w:rPr>
          <w:rFonts w:ascii="Lato" w:eastAsia="Times New Roman" w:hAnsi="Lato" w:cs="Times New Roman"/>
          <w:kern w:val="0"/>
          <w:sz w:val="22"/>
          <w:szCs w:val="22"/>
          <w:lang w:eastAsia="pl-PL" w:bidi="ar-SA"/>
        </w:rPr>
        <w:br/>
        <w:t xml:space="preserve">w szczególności wszelkiego rodzaju bazy danych Zamawiającego do których dostęp będzie miał Wykonawca, zawierające, między innymi, informacje i dane teleadresowe w zakresie, w jakim nie są one publicznie dostępne, w tym numery telefoniczne, faksowe, adresy emaliowe, etc, wszelkich osób działających w imieniu Zamawiającego, z którymi Zamawiający się kontaktował lub kontaktuje, wszelkie warunki współpracy Zamawiającego z innymi podmiotami oraz postanowienia umów zawieranych przez Zamawiającego z innymi osobami, wszelkiego rodzaju dokumenty wykorzystywane przez Zamawiającego w ramach szeroko rozumianego prowadzenia działalności gospodarczej, w tym umowy, opinie i inne dokumenty dotyczące czynności, w których Zamawiający brał udział, a także wszelkie inne dokumenty wykorzystywane przez Zamawiającego w związku ze świadczeniem usług, jak również wszelkie informacje które stanowią zgodnie z art. 11 ust. 4 Ustawy o zwalczaniu nieuczciwej konkurencji tajemnicę przedsiębiorstwa. </w:t>
      </w:r>
    </w:p>
    <w:p w14:paraId="580214F6" w14:textId="77777777" w:rsidR="00395291" w:rsidRPr="00395291" w:rsidRDefault="00395291" w:rsidP="00395291">
      <w:pPr>
        <w:numPr>
          <w:ilvl w:val="0"/>
          <w:numId w:val="43"/>
        </w:numPr>
        <w:suppressAutoHyphens w:val="0"/>
        <w:spacing w:after="160" w:line="278" w:lineRule="auto"/>
        <w:contextualSpacing/>
        <w:jc w:val="both"/>
        <w:rPr>
          <w:rFonts w:ascii="Lato" w:eastAsia="Times New Roman" w:hAnsi="Lato" w:cs="Times New Roman"/>
          <w:kern w:val="0"/>
          <w:sz w:val="22"/>
          <w:szCs w:val="22"/>
          <w:lang w:eastAsia="pl-PL" w:bidi="ar-SA"/>
        </w:rPr>
      </w:pPr>
      <w:r w:rsidRPr="00395291">
        <w:rPr>
          <w:rFonts w:ascii="Lato" w:eastAsia="Times New Roman" w:hAnsi="Lato" w:cs="Times New Roman"/>
          <w:kern w:val="0"/>
          <w:sz w:val="22"/>
          <w:szCs w:val="22"/>
          <w:lang w:eastAsia="pl-PL" w:bidi="ar-SA"/>
        </w:rPr>
        <w:t>W związku z zawarciem Umowy Wykonawca oświadcza nieodwołalnie, iż zobowiązuje się do:</w:t>
      </w:r>
    </w:p>
    <w:p w14:paraId="62EAFB21" w14:textId="77777777" w:rsidR="00395291" w:rsidRPr="00395291" w:rsidRDefault="00395291" w:rsidP="00395291">
      <w:pPr>
        <w:numPr>
          <w:ilvl w:val="0"/>
          <w:numId w:val="13"/>
        </w:numPr>
        <w:tabs>
          <w:tab w:val="clear" w:pos="720"/>
          <w:tab w:val="num" w:pos="360"/>
        </w:tabs>
        <w:suppressAutoHyphens w:val="0"/>
        <w:spacing w:after="160" w:line="278" w:lineRule="auto"/>
        <w:ind w:left="360"/>
        <w:jc w:val="both"/>
        <w:rPr>
          <w:rFonts w:ascii="Lato" w:hAnsi="Lato" w:cs="Calibri"/>
          <w:sz w:val="22"/>
          <w:szCs w:val="22"/>
        </w:rPr>
      </w:pPr>
      <w:r w:rsidRPr="00395291">
        <w:rPr>
          <w:rFonts w:ascii="Lato" w:hAnsi="Lato" w:cs="Calibri"/>
          <w:sz w:val="22"/>
          <w:szCs w:val="22"/>
        </w:rPr>
        <w:t xml:space="preserve">zachowania w ścisłej tajemnicy wszelkich Informacji Poufnych i wykorzystywania ich jedynie </w:t>
      </w:r>
      <w:r w:rsidRPr="00395291">
        <w:rPr>
          <w:rFonts w:ascii="Lato" w:hAnsi="Lato" w:cs="Calibri"/>
          <w:sz w:val="22"/>
          <w:szCs w:val="22"/>
        </w:rPr>
        <w:br/>
        <w:t>w celu należytego wykonywania umowy;</w:t>
      </w:r>
    </w:p>
    <w:p w14:paraId="6BB1120D" w14:textId="77777777" w:rsidR="00395291" w:rsidRPr="00395291" w:rsidRDefault="00395291" w:rsidP="00395291">
      <w:pPr>
        <w:numPr>
          <w:ilvl w:val="0"/>
          <w:numId w:val="13"/>
        </w:numPr>
        <w:tabs>
          <w:tab w:val="clear" w:pos="720"/>
          <w:tab w:val="num" w:pos="360"/>
        </w:tabs>
        <w:suppressAutoHyphens w:val="0"/>
        <w:spacing w:line="278" w:lineRule="auto"/>
        <w:ind w:left="360"/>
        <w:jc w:val="both"/>
        <w:rPr>
          <w:rFonts w:ascii="Lato" w:hAnsi="Lato" w:cs="Calibri"/>
          <w:sz w:val="22"/>
          <w:szCs w:val="22"/>
        </w:rPr>
      </w:pPr>
      <w:r w:rsidRPr="00395291">
        <w:rPr>
          <w:rFonts w:ascii="Lato" w:hAnsi="Lato" w:cs="Calibri"/>
          <w:sz w:val="22"/>
          <w:szCs w:val="22"/>
        </w:rPr>
        <w:t>powstrzymania się od odpłatnego lub bezpłatnego udostępniania i ujawniania Informacji Poufnych jakimkolwiek podmiotom trzecim</w:t>
      </w:r>
      <w:r w:rsidRPr="00395291">
        <w:rPr>
          <w:rFonts w:ascii="Lato" w:hAnsi="Lato"/>
          <w:sz w:val="22"/>
          <w:szCs w:val="22"/>
        </w:rPr>
        <w:t>,</w:t>
      </w:r>
      <w:r w:rsidRPr="00395291">
        <w:rPr>
          <w:rFonts w:ascii="Lato" w:hAnsi="Lato" w:cs="Calibri"/>
          <w:sz w:val="22"/>
          <w:szCs w:val="22"/>
        </w:rPr>
        <w:t xml:space="preserve"> w zakresie innym niż służący do prawidłowego </w:t>
      </w:r>
      <w:r w:rsidRPr="00395291">
        <w:rPr>
          <w:rFonts w:ascii="Lato" w:hAnsi="Lato" w:cs="Calibri"/>
          <w:sz w:val="22"/>
          <w:szCs w:val="22"/>
        </w:rPr>
        <w:br/>
        <w:t xml:space="preserve">i należytego wykonywania umowy; </w:t>
      </w:r>
    </w:p>
    <w:p w14:paraId="030E809A" w14:textId="77777777" w:rsidR="00395291" w:rsidRPr="00395291" w:rsidRDefault="00395291" w:rsidP="00395291">
      <w:pPr>
        <w:numPr>
          <w:ilvl w:val="0"/>
          <w:numId w:val="13"/>
        </w:numPr>
        <w:tabs>
          <w:tab w:val="clear" w:pos="720"/>
          <w:tab w:val="num" w:pos="360"/>
        </w:tabs>
        <w:suppressAutoHyphens w:val="0"/>
        <w:spacing w:line="278" w:lineRule="auto"/>
        <w:ind w:left="360"/>
        <w:jc w:val="both"/>
        <w:rPr>
          <w:rFonts w:ascii="Lato" w:hAnsi="Lato" w:cs="Calibri"/>
          <w:sz w:val="22"/>
          <w:szCs w:val="22"/>
        </w:rPr>
      </w:pPr>
      <w:r w:rsidRPr="00395291">
        <w:rPr>
          <w:rFonts w:ascii="Lato" w:hAnsi="Lato" w:cs="Calibri"/>
          <w:sz w:val="22"/>
          <w:szCs w:val="22"/>
        </w:rPr>
        <w:lastRenderedPageBreak/>
        <w:t>podjęcia</w:t>
      </w:r>
      <w:r w:rsidRPr="00395291">
        <w:rPr>
          <w:rFonts w:ascii="Lato" w:hAnsi="Lato"/>
          <w:sz w:val="22"/>
          <w:szCs w:val="22"/>
        </w:rPr>
        <w:t>,</w:t>
      </w:r>
      <w:r w:rsidRPr="00395291">
        <w:rPr>
          <w:rFonts w:ascii="Lato" w:hAnsi="Lato" w:cs="Calibri"/>
          <w:sz w:val="22"/>
          <w:szCs w:val="22"/>
        </w:rPr>
        <w:t xml:space="preserve"> w ramach swoich możliwości</w:t>
      </w:r>
      <w:r w:rsidRPr="00395291">
        <w:rPr>
          <w:rFonts w:ascii="Lato" w:hAnsi="Lato"/>
          <w:sz w:val="22"/>
          <w:szCs w:val="22"/>
        </w:rPr>
        <w:t>,</w:t>
      </w:r>
      <w:r w:rsidRPr="00395291">
        <w:rPr>
          <w:rFonts w:ascii="Lato" w:hAnsi="Lato" w:cs="Calibri"/>
          <w:sz w:val="22"/>
          <w:szCs w:val="22"/>
        </w:rPr>
        <w:t xml:space="preserve"> niezbędnych działań</w:t>
      </w:r>
      <w:r w:rsidRPr="00395291">
        <w:rPr>
          <w:rFonts w:ascii="Lato" w:hAnsi="Lato"/>
          <w:sz w:val="22"/>
          <w:szCs w:val="22"/>
        </w:rPr>
        <w:t>,</w:t>
      </w:r>
      <w:r w:rsidRPr="00395291">
        <w:rPr>
          <w:rFonts w:ascii="Lato" w:hAnsi="Lato" w:cs="Calibri"/>
          <w:sz w:val="22"/>
          <w:szCs w:val="22"/>
        </w:rPr>
        <w:t xml:space="preserve"> celem zapewnienia, że żadna </w:t>
      </w:r>
      <w:r w:rsidRPr="00395291">
        <w:rPr>
          <w:rFonts w:ascii="Lato" w:hAnsi="Lato" w:cs="Calibri"/>
          <w:sz w:val="22"/>
          <w:szCs w:val="22"/>
        </w:rPr>
        <w:br/>
        <w:t xml:space="preserve">z osób trzecich, w tym także pracowników zatrudnionych na jakiejkolwiek podstawie </w:t>
      </w:r>
      <w:r w:rsidRPr="00395291">
        <w:rPr>
          <w:rFonts w:ascii="Lato" w:hAnsi="Lato" w:cs="Calibri"/>
          <w:sz w:val="22"/>
          <w:szCs w:val="22"/>
        </w:rPr>
        <w:br/>
        <w:t>u Wykonawcy, która uzyskała dostęp do Informacji Poufnych od niego</w:t>
      </w:r>
      <w:r w:rsidRPr="00395291">
        <w:rPr>
          <w:rFonts w:ascii="Lato" w:hAnsi="Lato"/>
          <w:sz w:val="22"/>
          <w:szCs w:val="22"/>
        </w:rPr>
        <w:t>,</w:t>
      </w:r>
      <w:r w:rsidRPr="00395291">
        <w:rPr>
          <w:rFonts w:ascii="Lato" w:hAnsi="Lato" w:cs="Calibri"/>
          <w:sz w:val="22"/>
          <w:szCs w:val="22"/>
        </w:rPr>
        <w:t xml:space="preserve"> nie ujawni ich, ani ich źródła, zarówno w całości, jak i w części, dalszym osobom trzecim</w:t>
      </w:r>
      <w:r w:rsidRPr="00395291">
        <w:rPr>
          <w:rFonts w:ascii="Lato" w:hAnsi="Lato"/>
          <w:sz w:val="22"/>
          <w:szCs w:val="22"/>
        </w:rPr>
        <w:t>,</w:t>
      </w:r>
      <w:r w:rsidRPr="00395291">
        <w:rPr>
          <w:rFonts w:ascii="Lato" w:hAnsi="Lato" w:cs="Calibri"/>
          <w:sz w:val="22"/>
          <w:szCs w:val="22"/>
        </w:rPr>
        <w:t xml:space="preserve"> o ile nie jest to niezbędne do należytego wykonania umowy;</w:t>
      </w:r>
    </w:p>
    <w:p w14:paraId="5E683B6E" w14:textId="77777777" w:rsidR="00395291" w:rsidRPr="00395291" w:rsidRDefault="00395291" w:rsidP="00395291">
      <w:pPr>
        <w:numPr>
          <w:ilvl w:val="0"/>
          <w:numId w:val="13"/>
        </w:numPr>
        <w:tabs>
          <w:tab w:val="clear" w:pos="720"/>
          <w:tab w:val="num" w:pos="360"/>
        </w:tabs>
        <w:suppressAutoHyphens w:val="0"/>
        <w:spacing w:line="278" w:lineRule="auto"/>
        <w:ind w:left="360"/>
        <w:jc w:val="both"/>
        <w:rPr>
          <w:rFonts w:ascii="Lato" w:hAnsi="Lato" w:cs="Calibri"/>
          <w:sz w:val="22"/>
          <w:szCs w:val="22"/>
        </w:rPr>
      </w:pPr>
      <w:r w:rsidRPr="00395291">
        <w:rPr>
          <w:rFonts w:ascii="Lato" w:hAnsi="Lato" w:cs="Calibri"/>
          <w:sz w:val="22"/>
          <w:szCs w:val="22"/>
        </w:rPr>
        <w:t xml:space="preserve">powstrzymania się od kopiowania, powielania, skanowania, filmowania lub fotografowania oraz innego rozpowszechniania, w tym również zamieszczania lub brania udziału </w:t>
      </w:r>
      <w:r w:rsidRPr="00395291">
        <w:rPr>
          <w:rFonts w:ascii="Lato" w:hAnsi="Lato" w:cs="Calibri"/>
          <w:sz w:val="22"/>
          <w:szCs w:val="22"/>
        </w:rPr>
        <w:br/>
        <w:t>w zamieszczaniu na stronach internetowych, we wszelkiego rodzaju środkach masowego przekazu itd. jakiejkolwiek części Informacji Poufnych, z wyjątkiem potrzeby ściśle uzasadnionej w związku z wykonaniem umowy;</w:t>
      </w:r>
    </w:p>
    <w:p w14:paraId="5FBCE099" w14:textId="77777777" w:rsidR="00395291" w:rsidRPr="00395291" w:rsidRDefault="00395291" w:rsidP="00395291">
      <w:pPr>
        <w:numPr>
          <w:ilvl w:val="0"/>
          <w:numId w:val="13"/>
        </w:numPr>
        <w:tabs>
          <w:tab w:val="clear" w:pos="720"/>
          <w:tab w:val="num" w:pos="360"/>
        </w:tabs>
        <w:suppressAutoHyphens w:val="0"/>
        <w:spacing w:line="278" w:lineRule="auto"/>
        <w:ind w:left="360"/>
        <w:jc w:val="both"/>
        <w:rPr>
          <w:rFonts w:ascii="Lato" w:hAnsi="Lato" w:cs="Calibri"/>
          <w:sz w:val="22"/>
          <w:szCs w:val="22"/>
        </w:rPr>
      </w:pPr>
      <w:r w:rsidRPr="00395291">
        <w:rPr>
          <w:rFonts w:ascii="Lato" w:hAnsi="Lato" w:cs="Calibri"/>
          <w:sz w:val="22"/>
          <w:szCs w:val="22"/>
        </w:rPr>
        <w:t>powstrzymania się od jakiegokolwiek wykorzystywania Informacji Poufnych, dla potrzeb własnych, niezwiązanych bezpośrednio z wykonaniem umowy.</w:t>
      </w:r>
    </w:p>
    <w:p w14:paraId="6C01452A" w14:textId="77777777" w:rsidR="00395291" w:rsidRPr="00395291" w:rsidRDefault="00395291" w:rsidP="00395291">
      <w:pPr>
        <w:numPr>
          <w:ilvl w:val="0"/>
          <w:numId w:val="43"/>
        </w:numPr>
        <w:suppressAutoHyphens w:val="0"/>
        <w:spacing w:line="278" w:lineRule="auto"/>
        <w:contextualSpacing/>
        <w:jc w:val="both"/>
        <w:rPr>
          <w:rFonts w:ascii="Lato" w:eastAsia="Times New Roman" w:hAnsi="Lato" w:cs="Times New Roman"/>
          <w:kern w:val="0"/>
          <w:sz w:val="22"/>
          <w:szCs w:val="22"/>
          <w:lang w:eastAsia="pl-PL" w:bidi="ar-SA"/>
        </w:rPr>
      </w:pPr>
      <w:r w:rsidRPr="00395291">
        <w:rPr>
          <w:rFonts w:ascii="Lato" w:eastAsia="Times New Roman" w:hAnsi="Lato" w:cs="Times New Roman"/>
          <w:kern w:val="0"/>
          <w:sz w:val="22"/>
          <w:szCs w:val="22"/>
          <w:lang w:eastAsia="pl-PL" w:bidi="ar-SA"/>
        </w:rPr>
        <w:t xml:space="preserve">Powyższy obowiązek zachowania poufności nie jest ograniczony czasowo. Zamawiający może jednak w oświadczeniu złożonym pod rygorem nieważności, w formie pisemnej, w sposób wyraźny zwolnić Wykonawcę z obowiązku zachowania takiego obowiązku. Wykonawca nie jest upoważniony </w:t>
      </w:r>
      <w:r w:rsidRPr="00395291">
        <w:rPr>
          <w:rFonts w:ascii="Lato" w:eastAsia="Times New Roman" w:hAnsi="Lato" w:cs="Times New Roman"/>
          <w:kern w:val="0"/>
          <w:sz w:val="22"/>
          <w:szCs w:val="22"/>
          <w:lang w:eastAsia="pl-PL" w:bidi="ar-SA"/>
        </w:rPr>
        <w:br/>
        <w:t>do jakiegokolwiek wynagrodzenia z tytułu zachowania w tajemnicy Informacji Poufnych.</w:t>
      </w:r>
    </w:p>
    <w:p w14:paraId="5BDC290F" w14:textId="45F50875" w:rsidR="00395291" w:rsidRPr="000152E5" w:rsidRDefault="00395291" w:rsidP="000152E5">
      <w:pPr>
        <w:numPr>
          <w:ilvl w:val="0"/>
          <w:numId w:val="43"/>
        </w:numPr>
        <w:suppressAutoHyphens w:val="0"/>
        <w:spacing w:after="120" w:line="278" w:lineRule="auto"/>
        <w:contextualSpacing/>
        <w:jc w:val="both"/>
        <w:rPr>
          <w:rFonts w:ascii="Lato" w:eastAsia="Times New Roman" w:hAnsi="Lato" w:cs="Times New Roman"/>
          <w:kern w:val="0"/>
          <w:sz w:val="22"/>
          <w:szCs w:val="22"/>
          <w:lang w:eastAsia="pl-PL" w:bidi="ar-SA"/>
        </w:rPr>
      </w:pPr>
      <w:r w:rsidRPr="00395291">
        <w:rPr>
          <w:rFonts w:ascii="Lato" w:eastAsia="Times New Roman" w:hAnsi="Lato" w:cs="Times New Roman"/>
          <w:kern w:val="0"/>
          <w:sz w:val="22"/>
          <w:szCs w:val="22"/>
          <w:lang w:eastAsia="pl-PL" w:bidi="ar-SA"/>
        </w:rPr>
        <w:t xml:space="preserve">W przypadku naruszenia któregokolwiek z obowiązków wskazanych w ust.2 Wykonawca będzie zobowiązany do zapłaty na rzecz Zamawiającego kary umownej za każdy przypadek naruszenia ww. obowiązków w wysokości </w:t>
      </w:r>
      <w:r w:rsidR="00714EFC">
        <w:rPr>
          <w:rFonts w:ascii="Lato" w:eastAsia="Times New Roman" w:hAnsi="Lato" w:cs="Times New Roman"/>
          <w:kern w:val="0"/>
          <w:sz w:val="22"/>
          <w:szCs w:val="22"/>
          <w:lang w:eastAsia="pl-PL" w:bidi="ar-SA"/>
        </w:rPr>
        <w:t>1</w:t>
      </w:r>
      <w:r w:rsidRPr="00395291">
        <w:rPr>
          <w:rFonts w:ascii="Lato" w:eastAsia="Times New Roman" w:hAnsi="Lato" w:cs="Times New Roman"/>
          <w:kern w:val="0"/>
          <w:sz w:val="22"/>
          <w:szCs w:val="22"/>
          <w:lang w:eastAsia="pl-PL" w:bidi="ar-SA"/>
        </w:rPr>
        <w:t xml:space="preserve">000,00 zł. W przypadku, gdy szkoda Zamawiającego przekroczy wartość kary, Zamawiający uprawniony będzie dochodzić odszkodowania w pełnej wysokości, ponad kwotę zastrzeżonej kary. </w:t>
      </w:r>
    </w:p>
    <w:p w14:paraId="59D6F74F" w14:textId="77777777" w:rsidR="000152E5" w:rsidRPr="000152E5" w:rsidRDefault="000152E5" w:rsidP="000152E5">
      <w:pPr>
        <w:suppressAutoHyphens w:val="0"/>
        <w:ind w:left="360"/>
        <w:contextualSpacing/>
        <w:jc w:val="center"/>
        <w:rPr>
          <w:rFonts w:ascii="Lato" w:eastAsia="Times New Roman" w:hAnsi="Lato"/>
          <w:kern w:val="0"/>
          <w:sz w:val="22"/>
          <w:szCs w:val="22"/>
          <w:lang w:eastAsia="pl-PL" w:bidi="ar-SA"/>
        </w:rPr>
      </w:pPr>
      <w:r w:rsidRPr="000152E5">
        <w:rPr>
          <w:rFonts w:ascii="Lato" w:eastAsia="Times New Roman" w:hAnsi="Lato" w:cs="Times New Roman"/>
          <w:b/>
          <w:kern w:val="0"/>
          <w:sz w:val="22"/>
          <w:szCs w:val="22"/>
          <w:lang w:eastAsia="pl-PL" w:bidi="ar-SA"/>
        </w:rPr>
        <w:t>§ 10 Nadzór</w:t>
      </w:r>
    </w:p>
    <w:p w14:paraId="26DA77D4" w14:textId="77777777" w:rsidR="000152E5" w:rsidRPr="000152E5" w:rsidRDefault="000152E5" w:rsidP="000152E5">
      <w:pPr>
        <w:numPr>
          <w:ilvl w:val="0"/>
          <w:numId w:val="19"/>
        </w:numPr>
        <w:suppressAutoHyphens w:val="0"/>
        <w:spacing w:line="278" w:lineRule="auto"/>
        <w:ind w:left="357" w:hanging="357"/>
        <w:jc w:val="both"/>
        <w:rPr>
          <w:rFonts w:ascii="Lato" w:eastAsia="Calibri" w:hAnsi="Lato" w:cs="Times New Roman"/>
          <w:bCs/>
          <w:kern w:val="0"/>
          <w:sz w:val="22"/>
          <w:szCs w:val="22"/>
          <w:lang w:eastAsia="en-US" w:bidi="ar-SA"/>
        </w:rPr>
      </w:pPr>
      <w:r w:rsidRPr="000152E5">
        <w:rPr>
          <w:rFonts w:ascii="Lato" w:eastAsia="Calibri" w:hAnsi="Lato" w:cs="Times New Roman"/>
          <w:bCs/>
          <w:kern w:val="0"/>
          <w:sz w:val="22"/>
          <w:szCs w:val="22"/>
          <w:lang w:eastAsia="en-US" w:bidi="ar-SA"/>
        </w:rPr>
        <w:t xml:space="preserve">Przedstawicielem Zamawiającego upoważnionym do reprezentowania Zamawiającego przy wykonaniu przedmiotu Umowy oraz odpowiedzialnym za wykonanie Umowy po stronie Zamawiającego będzie: </w:t>
      </w:r>
    </w:p>
    <w:p w14:paraId="2633C999" w14:textId="77777777" w:rsidR="000152E5" w:rsidRPr="000152E5" w:rsidRDefault="000152E5" w:rsidP="000152E5">
      <w:pPr>
        <w:ind w:left="357"/>
        <w:jc w:val="both"/>
        <w:rPr>
          <w:rFonts w:ascii="Lato" w:eastAsia="Calibri" w:hAnsi="Lato" w:cs="Times New Roman"/>
          <w:bCs/>
          <w:kern w:val="0"/>
          <w:sz w:val="22"/>
          <w:szCs w:val="22"/>
          <w:lang w:eastAsia="en-US" w:bidi="ar-SA"/>
        </w:rPr>
      </w:pPr>
      <w:r w:rsidRPr="000152E5">
        <w:rPr>
          <w:rFonts w:ascii="Lato" w:eastAsia="Calibri" w:hAnsi="Lato" w:cs="Times New Roman"/>
          <w:bCs/>
          <w:kern w:val="0"/>
          <w:sz w:val="22"/>
          <w:szCs w:val="22"/>
          <w:lang w:eastAsia="en-US" w:bidi="ar-SA"/>
        </w:rPr>
        <w:t xml:space="preserve">……………….., nr tel. ………………………., e-mail: </w:t>
      </w:r>
      <w:r w:rsidRPr="000152E5">
        <w:t>………………………..</w:t>
      </w:r>
    </w:p>
    <w:p w14:paraId="2BC9B44C" w14:textId="77777777" w:rsidR="000152E5" w:rsidRPr="000152E5" w:rsidRDefault="000152E5" w:rsidP="000152E5">
      <w:pPr>
        <w:numPr>
          <w:ilvl w:val="0"/>
          <w:numId w:val="19"/>
        </w:numPr>
        <w:suppressAutoHyphens w:val="0"/>
        <w:spacing w:line="278" w:lineRule="auto"/>
        <w:ind w:left="357" w:hanging="357"/>
        <w:jc w:val="both"/>
        <w:rPr>
          <w:rFonts w:ascii="Lato" w:eastAsia="Calibri" w:hAnsi="Lato" w:cs="Times New Roman"/>
          <w:bCs/>
          <w:kern w:val="0"/>
          <w:sz w:val="22"/>
          <w:szCs w:val="22"/>
          <w:lang w:val="en-US" w:eastAsia="en-US" w:bidi="ar-SA"/>
        </w:rPr>
      </w:pPr>
      <w:r w:rsidRPr="000152E5">
        <w:rPr>
          <w:rFonts w:ascii="Lato" w:eastAsia="Calibri" w:hAnsi="Lato" w:cs="Times New Roman"/>
          <w:bCs/>
          <w:kern w:val="0"/>
          <w:sz w:val="22"/>
          <w:szCs w:val="22"/>
          <w:lang w:eastAsia="en-US" w:bidi="ar-SA"/>
        </w:rPr>
        <w:t>Wykonawcę reprezentować będzie:</w:t>
      </w:r>
    </w:p>
    <w:p w14:paraId="7416868C" w14:textId="77777777" w:rsidR="000152E5" w:rsidRPr="000152E5" w:rsidRDefault="000152E5" w:rsidP="000152E5">
      <w:pPr>
        <w:ind w:left="357"/>
        <w:jc w:val="both"/>
        <w:rPr>
          <w:rFonts w:ascii="Lato" w:eastAsia="Calibri" w:hAnsi="Lato" w:cs="Times New Roman"/>
          <w:bCs/>
          <w:kern w:val="0"/>
          <w:sz w:val="22"/>
          <w:szCs w:val="22"/>
          <w:lang w:val="en-US" w:eastAsia="en-US" w:bidi="ar-SA"/>
        </w:rPr>
      </w:pPr>
      <w:r w:rsidRPr="000152E5">
        <w:rPr>
          <w:rFonts w:ascii="Lato" w:eastAsia="Calibri" w:hAnsi="Lato" w:cs="Times New Roman"/>
          <w:bCs/>
          <w:kern w:val="0"/>
          <w:sz w:val="22"/>
          <w:szCs w:val="22"/>
          <w:lang w:val="en-US" w:eastAsia="en-US" w:bidi="ar-SA"/>
        </w:rPr>
        <w:t xml:space="preserve">…………………. nr tel. ………………………, e-mail: ……………………………….. </w:t>
      </w:r>
    </w:p>
    <w:p w14:paraId="1F3498E1" w14:textId="77777777" w:rsidR="000152E5" w:rsidRPr="000152E5" w:rsidRDefault="000152E5" w:rsidP="000152E5">
      <w:pPr>
        <w:numPr>
          <w:ilvl w:val="0"/>
          <w:numId w:val="19"/>
        </w:numPr>
        <w:suppressAutoHyphens w:val="0"/>
        <w:spacing w:line="278" w:lineRule="auto"/>
        <w:ind w:left="357" w:hanging="357"/>
        <w:jc w:val="both"/>
        <w:rPr>
          <w:rFonts w:ascii="Lato" w:eastAsia="Times New Roman" w:hAnsi="Lato" w:cs="Times New Roman"/>
          <w:kern w:val="0"/>
          <w:sz w:val="22"/>
          <w:szCs w:val="22"/>
          <w:lang w:eastAsia="pl-PL" w:bidi="ar-SA"/>
        </w:rPr>
      </w:pPr>
      <w:r w:rsidRPr="000152E5">
        <w:rPr>
          <w:rFonts w:ascii="Lato" w:eastAsia="Times New Roman" w:hAnsi="Lato" w:cs="Times New Roman"/>
          <w:kern w:val="0"/>
          <w:sz w:val="22"/>
          <w:szCs w:val="22"/>
          <w:lang w:eastAsia="pl-PL" w:bidi="ar-SA"/>
        </w:rPr>
        <w:t xml:space="preserve">Zmiana osób wyznaczonych do kontaktu nie jest traktowana jako zmiana Umowy, wymaga jednak dla swej ważności pisemnego poinformowania drugiej Strony. </w:t>
      </w:r>
    </w:p>
    <w:p w14:paraId="233B9A4A" w14:textId="77777777" w:rsidR="006C16D5" w:rsidRPr="000622F6" w:rsidRDefault="006C16D5" w:rsidP="00685AD1">
      <w:pPr>
        <w:rPr>
          <w:rFonts w:ascii="Lato" w:hAnsi="Lato"/>
          <w:b/>
          <w:sz w:val="22"/>
          <w:szCs w:val="22"/>
        </w:rPr>
      </w:pPr>
    </w:p>
    <w:p w14:paraId="6197BF64" w14:textId="77777777" w:rsidR="00360A60" w:rsidRPr="00360A60" w:rsidRDefault="00360A60" w:rsidP="00360A60">
      <w:pPr>
        <w:jc w:val="center"/>
        <w:rPr>
          <w:rFonts w:ascii="Lato" w:hAnsi="Lato"/>
          <w:b/>
          <w:sz w:val="22"/>
          <w:szCs w:val="22"/>
        </w:rPr>
      </w:pPr>
      <w:r w:rsidRPr="00360A60">
        <w:rPr>
          <w:rFonts w:ascii="Lato" w:hAnsi="Lato"/>
          <w:b/>
          <w:sz w:val="22"/>
          <w:szCs w:val="22"/>
        </w:rPr>
        <w:t>§ 11 Postanowienia końcowe</w:t>
      </w:r>
    </w:p>
    <w:p w14:paraId="159647C8" w14:textId="77777777" w:rsidR="00360A60" w:rsidRPr="00360A60" w:rsidRDefault="00360A60" w:rsidP="00360A60">
      <w:pPr>
        <w:numPr>
          <w:ilvl w:val="0"/>
          <w:numId w:val="45"/>
        </w:numPr>
        <w:suppressAutoHyphens w:val="0"/>
        <w:spacing w:after="120" w:line="278" w:lineRule="auto"/>
        <w:contextualSpacing/>
        <w:jc w:val="both"/>
        <w:rPr>
          <w:rFonts w:ascii="Lato" w:eastAsia="Times New Roman" w:hAnsi="Lato" w:cs="Times New Roman"/>
          <w:kern w:val="0"/>
          <w:sz w:val="22"/>
          <w:szCs w:val="22"/>
          <w:lang w:eastAsia="pl-PL" w:bidi="ar-SA"/>
        </w:rPr>
      </w:pPr>
      <w:r w:rsidRPr="00360A60">
        <w:rPr>
          <w:rFonts w:ascii="Lato" w:eastAsia="Times New Roman" w:hAnsi="Lato" w:cs="Times New Roman"/>
          <w:kern w:val="0"/>
          <w:sz w:val="22"/>
          <w:szCs w:val="22"/>
          <w:lang w:eastAsia="pl-PL" w:bidi="ar-SA"/>
        </w:rPr>
        <w:t>Wszystkie zmiany Umowy, wymagają formy pisemnej pod rygorem nieważności, chyba że co innego zastrzeżono wprost w treści Umowy.</w:t>
      </w:r>
    </w:p>
    <w:p w14:paraId="414C7F13" w14:textId="77777777" w:rsidR="00360A60" w:rsidRPr="00360A60" w:rsidRDefault="00360A60" w:rsidP="00360A60">
      <w:pPr>
        <w:numPr>
          <w:ilvl w:val="0"/>
          <w:numId w:val="45"/>
        </w:numPr>
        <w:suppressAutoHyphens w:val="0"/>
        <w:spacing w:after="120" w:line="278" w:lineRule="auto"/>
        <w:contextualSpacing/>
        <w:jc w:val="both"/>
        <w:rPr>
          <w:rFonts w:ascii="Lato" w:eastAsia="Times New Roman" w:hAnsi="Lato" w:cs="Times New Roman"/>
          <w:kern w:val="0"/>
          <w:sz w:val="22"/>
          <w:szCs w:val="22"/>
          <w:lang w:eastAsia="pl-PL" w:bidi="ar-SA"/>
        </w:rPr>
      </w:pPr>
      <w:r w:rsidRPr="00360A60">
        <w:rPr>
          <w:rFonts w:ascii="Lato" w:eastAsia="Calibri" w:hAnsi="Lato" w:cs="Times New Roman"/>
          <w:bCs/>
          <w:kern w:val="0"/>
          <w:sz w:val="22"/>
          <w:szCs w:val="22"/>
          <w:lang w:eastAsia="en-US" w:bidi="ar-SA"/>
        </w:rPr>
        <w:t>W sprawach nieuregulowanych Umową mają zastosowanie przepisy Kodeksu Cywilnego.</w:t>
      </w:r>
    </w:p>
    <w:p w14:paraId="2EB3D751" w14:textId="77777777" w:rsidR="00360A60" w:rsidRPr="00360A60" w:rsidRDefault="00360A60" w:rsidP="00360A60">
      <w:pPr>
        <w:numPr>
          <w:ilvl w:val="0"/>
          <w:numId w:val="45"/>
        </w:numPr>
        <w:suppressAutoHyphens w:val="0"/>
        <w:spacing w:after="120" w:line="278" w:lineRule="auto"/>
        <w:contextualSpacing/>
        <w:jc w:val="both"/>
        <w:rPr>
          <w:rFonts w:ascii="Lato" w:eastAsia="Times New Roman" w:hAnsi="Lato" w:cs="Times New Roman"/>
          <w:kern w:val="0"/>
          <w:sz w:val="22"/>
          <w:szCs w:val="22"/>
          <w:lang w:eastAsia="pl-PL" w:bidi="ar-SA"/>
        </w:rPr>
      </w:pPr>
      <w:r w:rsidRPr="00360A60">
        <w:rPr>
          <w:rFonts w:ascii="Lato" w:eastAsia="Calibri" w:hAnsi="Lato" w:cs="Times New Roman"/>
          <w:bCs/>
          <w:kern w:val="0"/>
          <w:sz w:val="22"/>
          <w:szCs w:val="22"/>
          <w:lang w:eastAsia="en-US" w:bidi="ar-SA"/>
        </w:rPr>
        <w:t>Wszelkie spory powstałe w związku z wykonaniem Umowy, Strony będą starały się rozwiązywać w sposób polubowny, a w przypadku, gdy nie będzie to możliwe - poddają rozstrzygnięcie sporu, sądom powszechnym właściwym ze względu na siedzibę Zamawiającego.</w:t>
      </w:r>
    </w:p>
    <w:p w14:paraId="445808FB" w14:textId="77777777" w:rsidR="00360A60" w:rsidRPr="00360A60" w:rsidRDefault="00360A60" w:rsidP="00360A60">
      <w:pPr>
        <w:numPr>
          <w:ilvl w:val="0"/>
          <w:numId w:val="45"/>
        </w:numPr>
        <w:suppressAutoHyphens w:val="0"/>
        <w:spacing w:after="120" w:line="278" w:lineRule="auto"/>
        <w:contextualSpacing/>
        <w:jc w:val="both"/>
        <w:rPr>
          <w:rFonts w:ascii="Lato" w:eastAsia="Times New Roman" w:hAnsi="Lato" w:cs="Times New Roman"/>
          <w:kern w:val="0"/>
          <w:sz w:val="22"/>
          <w:szCs w:val="22"/>
          <w:lang w:eastAsia="pl-PL" w:bidi="ar-SA"/>
        </w:rPr>
      </w:pPr>
      <w:r w:rsidRPr="00360A60">
        <w:rPr>
          <w:rFonts w:ascii="Lato" w:eastAsia="Calibri" w:hAnsi="Lato" w:cs="Times New Roman"/>
          <w:bCs/>
          <w:kern w:val="0"/>
          <w:sz w:val="22"/>
          <w:szCs w:val="22"/>
          <w:lang w:eastAsia="en-US" w:bidi="ar-SA"/>
        </w:rPr>
        <w:t>Do wszelkich oświadczeń, zawiadomień kierowanych do drugiej Strony Umowy, jeżeli w treści Umowy nie zastrzeżono wyraźnie innej formy ma zastosowanie forma pisemna pod rygorem nieważności.</w:t>
      </w:r>
    </w:p>
    <w:p w14:paraId="005D54C3" w14:textId="77777777" w:rsidR="00360A60" w:rsidRPr="00360A60" w:rsidRDefault="00360A60" w:rsidP="00360A60">
      <w:pPr>
        <w:numPr>
          <w:ilvl w:val="0"/>
          <w:numId w:val="45"/>
        </w:numPr>
        <w:suppressAutoHyphens w:val="0"/>
        <w:spacing w:after="120" w:line="278" w:lineRule="auto"/>
        <w:contextualSpacing/>
        <w:jc w:val="both"/>
        <w:rPr>
          <w:rFonts w:ascii="Lato" w:eastAsia="Times New Roman" w:hAnsi="Lato" w:cs="Times New Roman"/>
          <w:kern w:val="0"/>
          <w:sz w:val="22"/>
          <w:szCs w:val="22"/>
          <w:lang w:eastAsia="pl-PL" w:bidi="ar-SA"/>
        </w:rPr>
      </w:pPr>
      <w:r w:rsidRPr="00360A60">
        <w:rPr>
          <w:rFonts w:ascii="Lato" w:eastAsia="Calibri" w:hAnsi="Lato" w:cs="Times New Roman"/>
          <w:bCs/>
          <w:kern w:val="0"/>
          <w:sz w:val="22"/>
          <w:szCs w:val="22"/>
          <w:lang w:eastAsia="en-US" w:bidi="ar-SA"/>
        </w:rPr>
        <w:lastRenderedPageBreak/>
        <w:t>Wszelkie zmiany postanowień Umowy poza zmianami osób lub danych kontaktowych wymagają aneksu do umowy w formie pisemnej pod rygorem nieważności. Zmiany osób oraz danych kontaktowych wymaga formy pisemnej.</w:t>
      </w:r>
    </w:p>
    <w:p w14:paraId="17896C92" w14:textId="77777777" w:rsidR="00360A60" w:rsidRPr="00360A60" w:rsidRDefault="00360A60" w:rsidP="00360A60">
      <w:pPr>
        <w:numPr>
          <w:ilvl w:val="0"/>
          <w:numId w:val="45"/>
        </w:numPr>
        <w:suppressAutoHyphens w:val="0"/>
        <w:spacing w:after="120" w:line="278" w:lineRule="auto"/>
        <w:contextualSpacing/>
        <w:jc w:val="both"/>
        <w:rPr>
          <w:rFonts w:ascii="Lato" w:eastAsia="Times New Roman" w:hAnsi="Lato" w:cs="Times New Roman"/>
          <w:kern w:val="0"/>
          <w:sz w:val="22"/>
          <w:szCs w:val="22"/>
          <w:lang w:eastAsia="pl-PL" w:bidi="ar-SA"/>
        </w:rPr>
      </w:pPr>
      <w:r w:rsidRPr="00360A60">
        <w:rPr>
          <w:rFonts w:ascii="Lato" w:eastAsia="Calibri" w:hAnsi="Lato" w:cs="Times New Roman"/>
          <w:bCs/>
          <w:kern w:val="0"/>
          <w:sz w:val="22"/>
          <w:szCs w:val="22"/>
          <w:lang w:eastAsia="en-US" w:bidi="ar-SA"/>
        </w:rPr>
        <w:t>W sprawach nieuregulowanych niniejszą Umową stosuje się przepisy Kodeksu cywilnego.</w:t>
      </w:r>
    </w:p>
    <w:p w14:paraId="0E16EB92" w14:textId="77777777" w:rsidR="00360A60" w:rsidRPr="00360A60" w:rsidRDefault="00360A60" w:rsidP="00360A60">
      <w:pPr>
        <w:numPr>
          <w:ilvl w:val="0"/>
          <w:numId w:val="45"/>
        </w:numPr>
        <w:suppressAutoHyphens w:val="0"/>
        <w:spacing w:after="120" w:line="278" w:lineRule="auto"/>
        <w:contextualSpacing/>
        <w:jc w:val="both"/>
        <w:rPr>
          <w:rFonts w:ascii="Lato" w:eastAsia="Times New Roman" w:hAnsi="Lato" w:cs="Times New Roman"/>
          <w:kern w:val="0"/>
          <w:sz w:val="22"/>
          <w:szCs w:val="22"/>
          <w:lang w:eastAsia="pl-PL" w:bidi="ar-SA"/>
        </w:rPr>
      </w:pPr>
      <w:r w:rsidRPr="00360A60">
        <w:rPr>
          <w:rFonts w:ascii="Lato" w:eastAsia="Calibri" w:hAnsi="Lato" w:cs="Times New Roman"/>
          <w:bCs/>
          <w:kern w:val="0"/>
          <w:sz w:val="22"/>
          <w:szCs w:val="22"/>
          <w:lang w:eastAsia="en-US" w:bidi="ar-SA"/>
        </w:rPr>
        <w:t>EPEC Sp. z o.o. informuje, że przyjęła Procedurę zgłoszeń wewnętrznych i podejmowania działań następczych w EPEC zgodnie z ustawą z dnia 14 czerwca 2024 r. o ochronie sygnalistów. Dokument dostępny jest na stronie epec.pl.</w:t>
      </w:r>
    </w:p>
    <w:p w14:paraId="2057E94F" w14:textId="77777777" w:rsidR="00360A60" w:rsidRPr="00360A60" w:rsidRDefault="00360A60" w:rsidP="00360A60">
      <w:pPr>
        <w:numPr>
          <w:ilvl w:val="0"/>
          <w:numId w:val="45"/>
        </w:numPr>
        <w:suppressAutoHyphens w:val="0"/>
        <w:spacing w:after="120" w:line="278" w:lineRule="auto"/>
        <w:contextualSpacing/>
        <w:jc w:val="both"/>
        <w:rPr>
          <w:rFonts w:ascii="Lato" w:eastAsia="Times New Roman" w:hAnsi="Lato" w:cs="Times New Roman"/>
          <w:kern w:val="0"/>
          <w:sz w:val="22"/>
          <w:szCs w:val="22"/>
          <w:lang w:eastAsia="pl-PL" w:bidi="ar-SA"/>
        </w:rPr>
      </w:pPr>
      <w:r w:rsidRPr="00360A60">
        <w:rPr>
          <w:rFonts w:ascii="Lato" w:eastAsia="Calibri" w:hAnsi="Lato" w:cs="Times New Roman"/>
          <w:bCs/>
          <w:kern w:val="0"/>
          <w:sz w:val="22"/>
          <w:szCs w:val="22"/>
          <w:lang w:eastAsia="en-US" w:bidi="ar-SA"/>
        </w:rPr>
        <w:t xml:space="preserve">Po zakończeniu Umowy, niezależnie od przyczyny rozwiązania Umowy, Wykonawca zobowiązuje się do przestrzegania zasad dotyczących bezpieczeństwa informacji oraz ochrony danych </w:t>
      </w:r>
      <w:r w:rsidRPr="00360A60">
        <w:rPr>
          <w:rFonts w:ascii="Lato" w:eastAsia="Calibri" w:hAnsi="Lato" w:cs="Times New Roman"/>
          <w:bCs/>
          <w:kern w:val="0"/>
          <w:sz w:val="22"/>
          <w:szCs w:val="22"/>
          <w:lang w:eastAsia="en-US" w:bidi="ar-SA"/>
        </w:rPr>
        <w:br/>
        <w:t xml:space="preserve">w zakresie, w jakim ma to zastosowanie, przez okres 5 lat od daty rozwiązania Umowy </w:t>
      </w:r>
      <w:r w:rsidRPr="00360A60">
        <w:rPr>
          <w:rFonts w:ascii="Lato" w:eastAsia="Calibri" w:hAnsi="Lato" w:cs="Times New Roman"/>
          <w:bCs/>
          <w:kern w:val="0"/>
          <w:sz w:val="22"/>
          <w:szCs w:val="22"/>
          <w:lang w:eastAsia="en-US" w:bidi="ar-SA"/>
        </w:rPr>
        <w:br/>
        <w:t>(z wyłączeniem informacji związanych z danymi osobowymi, dla których obowiązuje czas nieokreślony). Wykonawca zobowiązuje się do nieujawniania, nieprzekazywania ani niewykorzystywania żadnych informacji, które zostały uzyskane w trakcie trwania stosunku pracy, zarówno w kontekście działalności firmy, jak i jej klientów. Ponadto Wykonawca zobowiązuje się do niezwłocznego zwrócenia wszelkich dokumentów, nośników danych, urządzeń oraz materiałów, które zawierają informacje poufne lub dane objęte ochroną w EPEC Sp. z o.o., w tym również wszelkie kopie takich informacji, w terminie 7 dni od daty rozwiązania Umowy.</w:t>
      </w:r>
    </w:p>
    <w:p w14:paraId="679E3A3E" w14:textId="77777777" w:rsidR="00360A60" w:rsidRPr="00360A60" w:rsidRDefault="00360A60" w:rsidP="00360A60">
      <w:pPr>
        <w:numPr>
          <w:ilvl w:val="0"/>
          <w:numId w:val="45"/>
        </w:numPr>
        <w:suppressAutoHyphens w:val="0"/>
        <w:spacing w:after="120" w:line="278" w:lineRule="auto"/>
        <w:contextualSpacing/>
        <w:jc w:val="both"/>
        <w:rPr>
          <w:rFonts w:ascii="Lato" w:eastAsia="Times New Roman" w:hAnsi="Lato" w:cs="Times New Roman"/>
          <w:kern w:val="0"/>
          <w:sz w:val="22"/>
          <w:szCs w:val="22"/>
          <w:lang w:eastAsia="pl-PL" w:bidi="ar-SA"/>
        </w:rPr>
      </w:pPr>
      <w:r w:rsidRPr="00360A60">
        <w:rPr>
          <w:rFonts w:ascii="Lato" w:eastAsia="Calibri" w:hAnsi="Lato" w:cs="Times New Roman"/>
          <w:bCs/>
          <w:kern w:val="0"/>
          <w:sz w:val="22"/>
          <w:szCs w:val="22"/>
          <w:lang w:eastAsia="en-US" w:bidi="ar-SA"/>
        </w:rPr>
        <w:t xml:space="preserve">Za datę zawarcia niniejszej Umowy uznaje się datę złożenia ostatniego kwalifikowanego podpisu elektronicznego/ Umowę sporządzono w dwóch jednobrzmiących egzemplarzach, po jednym egzemplarzu dla Stron. </w:t>
      </w:r>
    </w:p>
    <w:p w14:paraId="3C2D57EE" w14:textId="77777777" w:rsidR="00360A60" w:rsidRPr="00360A60" w:rsidRDefault="00360A60" w:rsidP="00360A60">
      <w:pPr>
        <w:ind w:left="357"/>
        <w:jc w:val="both"/>
        <w:rPr>
          <w:rFonts w:ascii="Lato" w:eastAsia="Calibri" w:hAnsi="Lato" w:cs="Times New Roman"/>
          <w:bCs/>
          <w:kern w:val="0"/>
          <w:sz w:val="22"/>
          <w:szCs w:val="22"/>
          <w:lang w:eastAsia="en-US" w:bidi="ar-SA"/>
        </w:rPr>
      </w:pPr>
    </w:p>
    <w:p w14:paraId="32932585" w14:textId="77777777" w:rsidR="00360A60" w:rsidRPr="00360A60" w:rsidRDefault="00360A60" w:rsidP="00360A60">
      <w:pPr>
        <w:jc w:val="both"/>
        <w:rPr>
          <w:rFonts w:ascii="Lato" w:eastAsia="Calibri" w:hAnsi="Lato" w:cs="Times New Roman"/>
          <w:bCs/>
          <w:kern w:val="0"/>
          <w:sz w:val="22"/>
          <w:szCs w:val="22"/>
          <w:lang w:eastAsia="en-US" w:bidi="ar-SA"/>
        </w:rPr>
      </w:pPr>
      <w:r w:rsidRPr="00360A60">
        <w:rPr>
          <w:rFonts w:ascii="Lato" w:eastAsia="Calibri" w:hAnsi="Lato" w:cs="Times New Roman"/>
          <w:bCs/>
          <w:kern w:val="0"/>
          <w:sz w:val="22"/>
          <w:szCs w:val="22"/>
          <w:lang w:eastAsia="en-US" w:bidi="ar-SA"/>
        </w:rPr>
        <w:t>Administratorem danych osobowych jest Elbląskie Przedsiębiorstwo Energetyki Cieplnej Sp. z o.o., adres siedziby: ul. Fabryczna 3, 82-300 Elbląg. Dane będą przetwarzane, zgodnie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Pr="00360A60">
        <w:rPr>
          <w:rFonts w:ascii="Lato" w:eastAsia="Calibri" w:hAnsi="Lato" w:cs="Times New Roman"/>
          <w:bCs/>
          <w:kern w:val="0"/>
          <w:sz w:val="22"/>
          <w:szCs w:val="22"/>
          <w:lang w:eastAsia="en-US" w:bidi="ar-SA"/>
        </w:rPr>
        <w:br/>
        <w:t>w celu realizacji umowy. Każda osoba ma prawo dostępu do treści swoich danych oraz ich poprawiania. Podanie danych jest dobrowolne.</w:t>
      </w:r>
    </w:p>
    <w:p w14:paraId="521333E9" w14:textId="77777777" w:rsidR="00360A60" w:rsidRPr="00360A60" w:rsidRDefault="00360A60" w:rsidP="00360A60">
      <w:pPr>
        <w:rPr>
          <w:rFonts w:ascii="Lato" w:hAnsi="Lato"/>
          <w:b/>
          <w:bCs/>
          <w:sz w:val="22"/>
          <w:szCs w:val="22"/>
        </w:rPr>
      </w:pPr>
    </w:p>
    <w:p w14:paraId="45BB4E42" w14:textId="77777777" w:rsidR="00360A60" w:rsidRPr="00360A60" w:rsidRDefault="00360A60" w:rsidP="00360A60">
      <w:pPr>
        <w:rPr>
          <w:rFonts w:ascii="Lato" w:hAnsi="Lato"/>
          <w:b/>
          <w:bCs/>
          <w:sz w:val="22"/>
          <w:szCs w:val="22"/>
        </w:rPr>
      </w:pPr>
    </w:p>
    <w:p w14:paraId="3DB600EF" w14:textId="77777777" w:rsidR="00360A60" w:rsidRPr="00360A60" w:rsidRDefault="00360A60" w:rsidP="00360A60">
      <w:pPr>
        <w:rPr>
          <w:rFonts w:ascii="Lato" w:hAnsi="Lato"/>
          <w:b/>
          <w:bCs/>
          <w:sz w:val="22"/>
          <w:szCs w:val="22"/>
        </w:rPr>
      </w:pPr>
    </w:p>
    <w:p w14:paraId="0A4EAB31" w14:textId="77777777" w:rsidR="00360A60" w:rsidRPr="00360A60" w:rsidRDefault="00360A60" w:rsidP="00360A60">
      <w:pPr>
        <w:rPr>
          <w:rFonts w:ascii="Lato" w:hAnsi="Lato"/>
          <w:b/>
          <w:bCs/>
          <w:sz w:val="22"/>
          <w:szCs w:val="22"/>
        </w:rPr>
      </w:pPr>
    </w:p>
    <w:p w14:paraId="070A2C87" w14:textId="77777777" w:rsidR="00360A60" w:rsidRPr="00360A60" w:rsidRDefault="00360A60" w:rsidP="00360A60">
      <w:pPr>
        <w:rPr>
          <w:rFonts w:ascii="Lato" w:hAnsi="Lato"/>
          <w:b/>
          <w:bCs/>
          <w:sz w:val="22"/>
          <w:szCs w:val="22"/>
        </w:rPr>
      </w:pPr>
      <w:r w:rsidRPr="00360A60">
        <w:rPr>
          <w:rFonts w:ascii="Lato" w:hAnsi="Lato"/>
          <w:b/>
          <w:bCs/>
          <w:sz w:val="22"/>
          <w:szCs w:val="22"/>
        </w:rPr>
        <w:t>……………………………</w:t>
      </w:r>
      <w:r w:rsidRPr="00360A60">
        <w:rPr>
          <w:rFonts w:ascii="Lato" w:hAnsi="Lato"/>
          <w:b/>
          <w:bCs/>
          <w:sz w:val="22"/>
          <w:szCs w:val="22"/>
        </w:rPr>
        <w:tab/>
      </w:r>
      <w:r w:rsidRPr="00360A60">
        <w:rPr>
          <w:rFonts w:ascii="Lato" w:hAnsi="Lato"/>
          <w:b/>
          <w:bCs/>
          <w:sz w:val="22"/>
          <w:szCs w:val="22"/>
        </w:rPr>
        <w:tab/>
      </w:r>
      <w:r w:rsidRPr="00360A60">
        <w:rPr>
          <w:rFonts w:ascii="Lato" w:hAnsi="Lato"/>
          <w:b/>
          <w:bCs/>
          <w:sz w:val="22"/>
          <w:szCs w:val="22"/>
        </w:rPr>
        <w:tab/>
      </w:r>
      <w:r w:rsidRPr="00360A60">
        <w:rPr>
          <w:rFonts w:ascii="Lato" w:hAnsi="Lato"/>
          <w:b/>
          <w:bCs/>
          <w:sz w:val="22"/>
          <w:szCs w:val="22"/>
        </w:rPr>
        <w:tab/>
      </w:r>
      <w:r w:rsidRPr="00360A60">
        <w:rPr>
          <w:rFonts w:ascii="Lato" w:hAnsi="Lato"/>
          <w:b/>
          <w:bCs/>
          <w:sz w:val="22"/>
          <w:szCs w:val="22"/>
        </w:rPr>
        <w:tab/>
      </w:r>
      <w:r w:rsidRPr="00360A60">
        <w:rPr>
          <w:rFonts w:ascii="Lato" w:hAnsi="Lato"/>
          <w:b/>
          <w:bCs/>
          <w:sz w:val="22"/>
          <w:szCs w:val="22"/>
        </w:rPr>
        <w:tab/>
      </w:r>
      <w:r w:rsidRPr="00360A60">
        <w:rPr>
          <w:rFonts w:ascii="Lato" w:hAnsi="Lato"/>
          <w:b/>
          <w:bCs/>
          <w:sz w:val="22"/>
          <w:szCs w:val="22"/>
        </w:rPr>
        <w:tab/>
      </w:r>
      <w:r w:rsidRPr="00360A60">
        <w:rPr>
          <w:rFonts w:ascii="Lato" w:hAnsi="Lato"/>
          <w:b/>
          <w:bCs/>
          <w:sz w:val="22"/>
          <w:szCs w:val="22"/>
        </w:rPr>
        <w:tab/>
      </w:r>
      <w:r w:rsidRPr="00360A60">
        <w:rPr>
          <w:rFonts w:ascii="Lato" w:hAnsi="Lato"/>
          <w:b/>
          <w:bCs/>
          <w:sz w:val="22"/>
          <w:szCs w:val="22"/>
        </w:rPr>
        <w:tab/>
        <w:t>……….…………………</w:t>
      </w:r>
    </w:p>
    <w:p w14:paraId="2C5AF396" w14:textId="77777777" w:rsidR="00360A60" w:rsidRPr="00360A60" w:rsidRDefault="00360A60" w:rsidP="00360A60">
      <w:pPr>
        <w:rPr>
          <w:rFonts w:ascii="Lato" w:hAnsi="Lato"/>
          <w:b/>
          <w:bCs/>
          <w:sz w:val="22"/>
          <w:szCs w:val="22"/>
        </w:rPr>
      </w:pPr>
      <w:r w:rsidRPr="00360A60">
        <w:rPr>
          <w:rFonts w:ascii="Lato" w:hAnsi="Lato"/>
          <w:b/>
          <w:bCs/>
          <w:sz w:val="22"/>
          <w:szCs w:val="22"/>
        </w:rPr>
        <w:t xml:space="preserve">  ZAMAWIAJĄCY</w:t>
      </w:r>
      <w:r w:rsidRPr="00360A60">
        <w:rPr>
          <w:rFonts w:ascii="Lato" w:hAnsi="Lato"/>
          <w:sz w:val="22"/>
          <w:szCs w:val="22"/>
        </w:rPr>
        <w:tab/>
      </w:r>
      <w:r w:rsidRPr="00360A60">
        <w:rPr>
          <w:rFonts w:ascii="Lato" w:hAnsi="Lato"/>
          <w:sz w:val="22"/>
          <w:szCs w:val="22"/>
        </w:rPr>
        <w:tab/>
      </w:r>
      <w:r w:rsidRPr="00360A60">
        <w:rPr>
          <w:rFonts w:ascii="Lato" w:hAnsi="Lato"/>
          <w:sz w:val="22"/>
          <w:szCs w:val="22"/>
        </w:rPr>
        <w:tab/>
      </w:r>
      <w:r w:rsidRPr="00360A60">
        <w:rPr>
          <w:rFonts w:ascii="Lato" w:hAnsi="Lato"/>
          <w:sz w:val="22"/>
          <w:szCs w:val="22"/>
        </w:rPr>
        <w:tab/>
      </w:r>
      <w:r w:rsidRPr="00360A60">
        <w:rPr>
          <w:rFonts w:ascii="Lato" w:hAnsi="Lato"/>
          <w:sz w:val="22"/>
          <w:szCs w:val="22"/>
        </w:rPr>
        <w:tab/>
      </w:r>
      <w:r w:rsidRPr="00360A60">
        <w:rPr>
          <w:rFonts w:ascii="Lato" w:hAnsi="Lato"/>
          <w:sz w:val="22"/>
          <w:szCs w:val="22"/>
        </w:rPr>
        <w:tab/>
      </w:r>
      <w:r w:rsidRPr="00360A60">
        <w:rPr>
          <w:rFonts w:ascii="Lato" w:hAnsi="Lato"/>
          <w:sz w:val="22"/>
          <w:szCs w:val="22"/>
        </w:rPr>
        <w:tab/>
      </w:r>
      <w:r w:rsidRPr="00360A60">
        <w:rPr>
          <w:rFonts w:ascii="Lato" w:hAnsi="Lato"/>
          <w:sz w:val="22"/>
          <w:szCs w:val="22"/>
        </w:rPr>
        <w:tab/>
        <w:t xml:space="preserve">  </w:t>
      </w:r>
      <w:r w:rsidRPr="00360A60">
        <w:rPr>
          <w:rFonts w:ascii="Lato" w:hAnsi="Lato"/>
          <w:sz w:val="22"/>
          <w:szCs w:val="22"/>
        </w:rPr>
        <w:tab/>
        <w:t xml:space="preserve">  </w:t>
      </w:r>
      <w:r w:rsidRPr="00360A60">
        <w:rPr>
          <w:rFonts w:ascii="Lato" w:hAnsi="Lato"/>
          <w:b/>
          <w:bCs/>
          <w:sz w:val="22"/>
          <w:szCs w:val="22"/>
        </w:rPr>
        <w:t>WYKONAWCA</w:t>
      </w:r>
    </w:p>
    <w:p w14:paraId="383F9257" w14:textId="77777777" w:rsidR="00360A60" w:rsidRPr="00360A60" w:rsidRDefault="00360A60" w:rsidP="00360A60">
      <w:pPr>
        <w:rPr>
          <w:rFonts w:ascii="Lato" w:hAnsi="Lato"/>
          <w:sz w:val="22"/>
          <w:szCs w:val="22"/>
        </w:rPr>
      </w:pPr>
    </w:p>
    <w:p w14:paraId="79DDED11" w14:textId="77777777" w:rsidR="00360A60" w:rsidRPr="00360A60" w:rsidRDefault="00360A60" w:rsidP="00360A60">
      <w:pPr>
        <w:rPr>
          <w:rFonts w:ascii="Lato" w:hAnsi="Lato"/>
          <w:sz w:val="22"/>
          <w:szCs w:val="22"/>
        </w:rPr>
      </w:pPr>
    </w:p>
    <w:p w14:paraId="51DCA0BB" w14:textId="77777777" w:rsidR="00360A60" w:rsidRPr="00360A60" w:rsidRDefault="00360A60" w:rsidP="00360A60">
      <w:pPr>
        <w:rPr>
          <w:rFonts w:ascii="Lato" w:hAnsi="Lato"/>
          <w:sz w:val="22"/>
          <w:szCs w:val="22"/>
        </w:rPr>
      </w:pPr>
      <w:r w:rsidRPr="00360A60">
        <w:rPr>
          <w:rFonts w:ascii="Lato" w:hAnsi="Lato"/>
          <w:sz w:val="22"/>
          <w:szCs w:val="22"/>
        </w:rPr>
        <w:t>Załączniki:</w:t>
      </w:r>
    </w:p>
    <w:p w14:paraId="180F1402" w14:textId="77777777" w:rsidR="00360A60" w:rsidRPr="00360A60" w:rsidRDefault="00360A60" w:rsidP="00360A60">
      <w:pPr>
        <w:numPr>
          <w:ilvl w:val="0"/>
          <w:numId w:val="44"/>
        </w:numPr>
        <w:suppressAutoHyphens w:val="0"/>
        <w:spacing w:line="278" w:lineRule="auto"/>
        <w:jc w:val="both"/>
        <w:rPr>
          <w:rFonts w:ascii="Lato" w:eastAsia="Times New Roman" w:hAnsi="Lato" w:cs="Calibri"/>
          <w:kern w:val="0"/>
          <w:sz w:val="22"/>
          <w:szCs w:val="22"/>
          <w:lang w:eastAsia="pl-PL" w:bidi="ar-SA"/>
        </w:rPr>
      </w:pPr>
      <w:r w:rsidRPr="00360A60">
        <w:rPr>
          <w:rFonts w:ascii="Lato" w:eastAsia="Times New Roman" w:hAnsi="Lato" w:cs="Calibri"/>
          <w:kern w:val="0"/>
          <w:sz w:val="22"/>
          <w:szCs w:val="22"/>
          <w:lang w:eastAsia="pl-PL" w:bidi="ar-SA"/>
        </w:rPr>
        <w:t>Raport oferty</w:t>
      </w:r>
    </w:p>
    <w:p w14:paraId="157F3DB0" w14:textId="77777777" w:rsidR="00360A60" w:rsidRPr="00360A60" w:rsidRDefault="00360A60" w:rsidP="00360A60">
      <w:pPr>
        <w:numPr>
          <w:ilvl w:val="0"/>
          <w:numId w:val="44"/>
        </w:numPr>
        <w:suppressAutoHyphens w:val="0"/>
        <w:spacing w:line="278" w:lineRule="auto"/>
        <w:jc w:val="both"/>
        <w:rPr>
          <w:rFonts w:ascii="Lato" w:eastAsia="Times New Roman" w:hAnsi="Lato" w:cs="Calibri"/>
          <w:kern w:val="0"/>
          <w:sz w:val="22"/>
          <w:szCs w:val="22"/>
          <w:lang w:eastAsia="pl-PL" w:bidi="ar-SA"/>
        </w:rPr>
      </w:pPr>
      <w:r w:rsidRPr="00360A60">
        <w:rPr>
          <w:rFonts w:ascii="Lato" w:eastAsia="Times New Roman" w:hAnsi="Lato" w:cs="Calibri"/>
          <w:kern w:val="0"/>
          <w:sz w:val="22"/>
          <w:szCs w:val="22"/>
          <w:lang w:eastAsia="pl-PL" w:bidi="ar-SA"/>
        </w:rPr>
        <w:t>Klauzula RODO</w:t>
      </w:r>
    </w:p>
    <w:p w14:paraId="4D6E3BD0" w14:textId="77777777" w:rsidR="00360A60" w:rsidRPr="00360A60" w:rsidRDefault="00360A60" w:rsidP="00360A60">
      <w:pPr>
        <w:spacing w:line="276" w:lineRule="auto"/>
        <w:jc w:val="center"/>
        <w:rPr>
          <w:rFonts w:ascii="Lato" w:hAnsi="Lato" w:cs="Lato"/>
          <w:sz w:val="22"/>
          <w:szCs w:val="22"/>
        </w:rPr>
      </w:pPr>
    </w:p>
    <w:p w14:paraId="3402DD59" w14:textId="261E9E53" w:rsidR="00111899" w:rsidRPr="00360A60" w:rsidRDefault="00111899" w:rsidP="00360A60">
      <w:pPr>
        <w:rPr>
          <w:rFonts w:ascii="Lato" w:hAnsi="Lato"/>
          <w:bCs/>
          <w:i/>
          <w:iCs/>
          <w:sz w:val="22"/>
          <w:szCs w:val="22"/>
        </w:rPr>
      </w:pPr>
    </w:p>
    <w:sectPr w:rsidR="00111899" w:rsidRPr="00360A60" w:rsidSect="0054768E">
      <w:headerReference w:type="default" r:id="rId8"/>
      <w:footerReference w:type="default" r:id="rId9"/>
      <w:headerReference w:type="first" r:id="rId10"/>
      <w:footerReference w:type="first" r:id="rId11"/>
      <w:pgSz w:w="11906" w:h="16838"/>
      <w:pgMar w:top="2204" w:right="1134" w:bottom="1693" w:left="1134" w:header="1134" w:footer="34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DC5DFF" w14:textId="77777777" w:rsidR="00516593" w:rsidRDefault="00516593">
      <w:r>
        <w:separator/>
      </w:r>
    </w:p>
  </w:endnote>
  <w:endnote w:type="continuationSeparator" w:id="0">
    <w:p w14:paraId="386BFB77" w14:textId="77777777" w:rsidR="00516593" w:rsidRDefault="00516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ato">
    <w:altName w:val="Arial"/>
    <w:charset w:val="00"/>
    <w:family w:val="swiss"/>
    <w:pitch w:val="variable"/>
    <w:sig w:usb0="E10002FF" w:usb1="5000ECFF" w:usb2="0000002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SimSun">
    <w:panose1 w:val="02010609030101010101"/>
    <w:charset w:val="86"/>
    <w:family w:val="modern"/>
    <w:pitch w:val="fixed"/>
    <w:sig w:usb0="00000283" w:usb1="288F0000" w:usb2="00000016" w:usb3="00000000" w:csb0="00040001" w:csb1="00000000"/>
  </w:font>
  <w:font w:name="Constantia">
    <w:panose1 w:val="02030602050306030303"/>
    <w:charset w:val="EE"/>
    <w:family w:val="roman"/>
    <w:pitch w:val="variable"/>
    <w:sig w:usb0="A00002EF" w:usb1="4000204B" w:usb2="00000000" w:usb3="00000000" w:csb0="0000019F" w:csb1="00000000"/>
  </w:font>
  <w:font w:name="Calibri">
    <w:panose1 w:val="020F0502020204030204"/>
    <w:charset w:val="EE"/>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Liberation Serif">
    <w:altName w:val="Times New Roman"/>
    <w:panose1 w:val="00000000000000000000"/>
    <w:charset w:val="EE"/>
    <w:family w:val="roman"/>
    <w:notTrueType/>
    <w:pitch w:val="variable"/>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A5291" w14:textId="19E93C24" w:rsidR="002F2B91" w:rsidRPr="000D692F" w:rsidRDefault="000610C9" w:rsidP="00820FFB">
    <w:pPr>
      <w:pStyle w:val="Stopka"/>
      <w:tabs>
        <w:tab w:val="clear" w:pos="9638"/>
        <w:tab w:val="left" w:pos="4632"/>
      </w:tabs>
      <w:jc w:val="center"/>
      <w:rPr>
        <w:rFonts w:ascii="Lato" w:hAnsi="Lato"/>
      </w:rPr>
    </w:pPr>
    <w:r>
      <w:rPr>
        <w:noProof/>
        <w:lang w:eastAsia="pl-PL" w:bidi="ar-SA"/>
      </w:rPr>
      <mc:AlternateContent>
        <mc:Choice Requires="wps">
          <w:drawing>
            <wp:anchor distT="0" distB="0" distL="114300" distR="114300" simplePos="0" relativeHeight="251659264" behindDoc="0" locked="0" layoutInCell="1" allowOverlap="1" wp14:anchorId="12EA8B31" wp14:editId="4674A0E4">
              <wp:simplePos x="0" y="0"/>
              <wp:positionH relativeFrom="margin">
                <wp:posOffset>180340</wp:posOffset>
              </wp:positionH>
              <wp:positionV relativeFrom="margin">
                <wp:posOffset>8599805</wp:posOffset>
              </wp:positionV>
              <wp:extent cx="5760085" cy="635"/>
              <wp:effectExtent l="0" t="0" r="12065" b="18415"/>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85" cy="635"/>
                      </a:xfrm>
                      <a:prstGeom prst="straightConnector1">
                        <a:avLst/>
                      </a:prstGeom>
                      <a:noFill/>
                      <a:ln w="12700">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8017E74" id="_x0000_t32" coordsize="21600,21600" o:spt="32" o:oned="t" path="m,l21600,21600e" filled="f">
              <v:path arrowok="t" fillok="f" o:connecttype="none"/>
              <o:lock v:ext="edit" shapetype="t"/>
            </v:shapetype>
            <v:shape id="AutoShape 5" o:spid="_x0000_s1026" type="#_x0000_t32" style="position:absolute;margin-left:14.2pt;margin-top:677.15pt;width:453.55pt;height:.0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" strokecolor="red" strokeweight="1pt">
              <w10:wrap anchorx="margin" anchory="margin"/>
            </v:shape>
          </w:pict>
        </mc:Fallback>
      </mc:AlternateContent>
    </w:r>
    <w:r w:rsidR="002F2B91" w:rsidRPr="000D692F">
      <w:rPr>
        <w:rFonts w:ascii="Lato" w:hAnsi="Lato"/>
      </w:rPr>
      <w:fldChar w:fldCharType="begin"/>
    </w:r>
    <w:r w:rsidR="002F2B91" w:rsidRPr="000D692F">
      <w:rPr>
        <w:rFonts w:ascii="Lato" w:hAnsi="Lato"/>
      </w:rPr>
      <w:instrText>PAGE   \* MERGEFORMAT</w:instrText>
    </w:r>
    <w:r w:rsidR="002F2B91" w:rsidRPr="000D692F">
      <w:rPr>
        <w:rFonts w:ascii="Lato" w:hAnsi="Lato"/>
      </w:rPr>
      <w:fldChar w:fldCharType="separate"/>
    </w:r>
    <w:r w:rsidR="005479A9">
      <w:rPr>
        <w:rFonts w:ascii="Lato" w:hAnsi="Lato"/>
        <w:noProof/>
      </w:rPr>
      <w:t>2</w:t>
    </w:r>
    <w:r w:rsidR="002F2B91" w:rsidRPr="000D692F">
      <w:rPr>
        <w:rFonts w:ascii="Lato" w:hAnsi="Lato"/>
      </w:rPr>
      <w:fldChar w:fldCharType="end"/>
    </w:r>
  </w:p>
  <w:p w14:paraId="10EE596C" w14:textId="77777777" w:rsidR="002F2B91" w:rsidRDefault="002F2B9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D5F60" w14:textId="50F5E58F" w:rsidR="002F2B91" w:rsidRDefault="00D33684" w:rsidP="000D692F">
    <w:pPr>
      <w:pStyle w:val="Stopka"/>
      <w:tabs>
        <w:tab w:val="clear" w:pos="9638"/>
      </w:tabs>
    </w:pPr>
    <w:r w:rsidRPr="00D56FE9">
      <w:rPr>
        <w:rFonts w:hint="eastAsia"/>
        <w:noProof/>
        <w:lang w:eastAsia="pl-PL" w:bidi="ar-SA"/>
      </w:rPr>
      <w:drawing>
        <wp:inline distT="0" distB="0" distL="0" distR="0" wp14:anchorId="02AF6145" wp14:editId="1D33448C">
          <wp:extent cx="6102350" cy="640080"/>
          <wp:effectExtent l="0" t="0" r="0" b="7620"/>
          <wp:docPr id="1835199010" name="Obraz 1835199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02350" cy="640080"/>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4635E4" w14:textId="77777777" w:rsidR="00516593" w:rsidRDefault="00516593">
      <w:r>
        <w:separator/>
      </w:r>
    </w:p>
  </w:footnote>
  <w:footnote w:type="continuationSeparator" w:id="0">
    <w:p w14:paraId="5D9F82FB" w14:textId="77777777" w:rsidR="00516593" w:rsidRDefault="005165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8AFD7" w14:textId="0A5674AB" w:rsidR="002F2B91" w:rsidRDefault="000610C9">
    <w:pPr>
      <w:pStyle w:val="Nagwek"/>
    </w:pPr>
    <w:r>
      <w:rPr>
        <w:noProof/>
        <w:lang w:eastAsia="pl-PL" w:bidi="ar-SA"/>
      </w:rPr>
      <w:drawing>
        <wp:anchor distT="0" distB="0" distL="0" distR="0" simplePos="0" relativeHeight="251656192" behindDoc="0" locked="0" layoutInCell="1" allowOverlap="1" wp14:anchorId="427EBB77" wp14:editId="01393297">
          <wp:simplePos x="0" y="0"/>
          <wp:positionH relativeFrom="column">
            <wp:posOffset>-20955</wp:posOffset>
          </wp:positionH>
          <wp:positionV relativeFrom="paragraph">
            <wp:posOffset>-141605</wp:posOffset>
          </wp:positionV>
          <wp:extent cx="2642235" cy="697230"/>
          <wp:effectExtent l="0" t="0" r="0" b="0"/>
          <wp:wrapSquare wrapText="largest"/>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42235" cy="697230"/>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C15F2" w14:textId="2342DB06" w:rsidR="002F2B91" w:rsidRDefault="000610C9">
    <w:pPr>
      <w:pStyle w:val="Nagwek"/>
    </w:pPr>
    <w:r>
      <w:rPr>
        <w:noProof/>
        <w:lang w:eastAsia="pl-PL" w:bidi="ar-SA"/>
      </w:rPr>
      <w:drawing>
        <wp:anchor distT="0" distB="0" distL="0" distR="0" simplePos="0" relativeHeight="251658240" behindDoc="0" locked="0" layoutInCell="1" allowOverlap="1" wp14:anchorId="4AEA8ACD" wp14:editId="09C9F183">
          <wp:simplePos x="0" y="0"/>
          <wp:positionH relativeFrom="column">
            <wp:posOffset>-13335</wp:posOffset>
          </wp:positionH>
          <wp:positionV relativeFrom="paragraph">
            <wp:posOffset>-141605</wp:posOffset>
          </wp:positionV>
          <wp:extent cx="2642235" cy="697230"/>
          <wp:effectExtent l="0" t="0" r="0" b="0"/>
          <wp:wrapSquare wrapText="largest"/>
          <wp:docPr id="3"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42235" cy="697230"/>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41BF7"/>
    <w:multiLevelType w:val="hybridMultilevel"/>
    <w:tmpl w:val="1A1C08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A4E14EC"/>
    <w:multiLevelType w:val="hybridMultilevel"/>
    <w:tmpl w:val="9CC237B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D996372"/>
    <w:multiLevelType w:val="hybridMultilevel"/>
    <w:tmpl w:val="082E1608"/>
    <w:lvl w:ilvl="0" w:tplc="A156FE12">
      <w:start w:val="1"/>
      <w:numFmt w:val="decimal"/>
      <w:lvlText w:val="%1."/>
      <w:lvlJc w:val="left"/>
      <w:pPr>
        <w:ind w:left="360" w:hanging="360"/>
      </w:pPr>
      <w:rPr>
        <w:rFonts w:ascii="Lato" w:eastAsia="SimSun" w:hAnsi="Lato" w:cs="Arial" w:hint="default"/>
        <w:color w:val="00000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1569119B"/>
    <w:multiLevelType w:val="hybridMultilevel"/>
    <w:tmpl w:val="BBD8EA1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56F6B11"/>
    <w:multiLevelType w:val="hybridMultilevel"/>
    <w:tmpl w:val="5FA6BEF6"/>
    <w:lvl w:ilvl="0" w:tplc="04150001">
      <w:start w:val="1"/>
      <w:numFmt w:val="bullet"/>
      <w:lvlText w:val=""/>
      <w:lvlJc w:val="left"/>
      <w:pPr>
        <w:ind w:left="927" w:hanging="360"/>
      </w:pPr>
      <w:rPr>
        <w:rFonts w:ascii="Symbol" w:hAnsi="Symbo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5" w15:restartNumberingAfterBreak="0">
    <w:nsid w:val="16783FA5"/>
    <w:multiLevelType w:val="hybridMultilevel"/>
    <w:tmpl w:val="0B867BF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F19275E"/>
    <w:multiLevelType w:val="multilevel"/>
    <w:tmpl w:val="78AA8BC6"/>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487" w:hanging="108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545" w:hanging="144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603" w:hanging="180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7" w15:restartNumberingAfterBreak="0">
    <w:nsid w:val="20D422FE"/>
    <w:multiLevelType w:val="hybridMultilevel"/>
    <w:tmpl w:val="11961B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2276288"/>
    <w:multiLevelType w:val="hybridMultilevel"/>
    <w:tmpl w:val="9B7C8AEC"/>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 w15:restartNumberingAfterBreak="0">
    <w:nsid w:val="22AF4480"/>
    <w:multiLevelType w:val="hybridMultilevel"/>
    <w:tmpl w:val="C3A06A66"/>
    <w:lvl w:ilvl="0" w:tplc="FFFFFFFF">
      <w:start w:val="1"/>
      <w:numFmt w:val="decimal"/>
      <w:lvlText w:val="%1."/>
      <w:lvlJc w:val="left"/>
      <w:pPr>
        <w:ind w:left="3" w:hanging="360"/>
      </w:pPr>
      <w:rPr>
        <w:rFonts w:ascii="Lato" w:eastAsia="NSimSun" w:hAnsi="Lato" w:cs="Arial"/>
      </w:rPr>
    </w:lvl>
    <w:lvl w:ilvl="1" w:tplc="FFFFFFFF" w:tentative="1">
      <w:start w:val="1"/>
      <w:numFmt w:val="lowerLetter"/>
      <w:lvlText w:val="%2."/>
      <w:lvlJc w:val="left"/>
      <w:pPr>
        <w:ind w:left="723" w:hanging="360"/>
      </w:pPr>
    </w:lvl>
    <w:lvl w:ilvl="2" w:tplc="FFFFFFFF" w:tentative="1">
      <w:start w:val="1"/>
      <w:numFmt w:val="lowerRoman"/>
      <w:lvlText w:val="%3."/>
      <w:lvlJc w:val="right"/>
      <w:pPr>
        <w:ind w:left="1443" w:hanging="180"/>
      </w:pPr>
    </w:lvl>
    <w:lvl w:ilvl="3" w:tplc="FFFFFFFF" w:tentative="1">
      <w:start w:val="1"/>
      <w:numFmt w:val="decimal"/>
      <w:lvlText w:val="%4."/>
      <w:lvlJc w:val="left"/>
      <w:pPr>
        <w:ind w:left="2163" w:hanging="360"/>
      </w:pPr>
    </w:lvl>
    <w:lvl w:ilvl="4" w:tplc="FFFFFFFF" w:tentative="1">
      <w:start w:val="1"/>
      <w:numFmt w:val="lowerLetter"/>
      <w:lvlText w:val="%5."/>
      <w:lvlJc w:val="left"/>
      <w:pPr>
        <w:ind w:left="2883" w:hanging="360"/>
      </w:pPr>
    </w:lvl>
    <w:lvl w:ilvl="5" w:tplc="FFFFFFFF" w:tentative="1">
      <w:start w:val="1"/>
      <w:numFmt w:val="lowerRoman"/>
      <w:lvlText w:val="%6."/>
      <w:lvlJc w:val="right"/>
      <w:pPr>
        <w:ind w:left="3603" w:hanging="180"/>
      </w:pPr>
    </w:lvl>
    <w:lvl w:ilvl="6" w:tplc="FFFFFFFF" w:tentative="1">
      <w:start w:val="1"/>
      <w:numFmt w:val="decimal"/>
      <w:lvlText w:val="%7."/>
      <w:lvlJc w:val="left"/>
      <w:pPr>
        <w:ind w:left="4323" w:hanging="360"/>
      </w:pPr>
    </w:lvl>
    <w:lvl w:ilvl="7" w:tplc="FFFFFFFF" w:tentative="1">
      <w:start w:val="1"/>
      <w:numFmt w:val="lowerLetter"/>
      <w:lvlText w:val="%8."/>
      <w:lvlJc w:val="left"/>
      <w:pPr>
        <w:ind w:left="5043" w:hanging="360"/>
      </w:pPr>
    </w:lvl>
    <w:lvl w:ilvl="8" w:tplc="FFFFFFFF" w:tentative="1">
      <w:start w:val="1"/>
      <w:numFmt w:val="lowerRoman"/>
      <w:lvlText w:val="%9."/>
      <w:lvlJc w:val="right"/>
      <w:pPr>
        <w:ind w:left="5763" w:hanging="180"/>
      </w:pPr>
    </w:lvl>
  </w:abstractNum>
  <w:abstractNum w:abstractNumId="10" w15:restartNumberingAfterBreak="0">
    <w:nsid w:val="26E845F4"/>
    <w:multiLevelType w:val="hybridMultilevel"/>
    <w:tmpl w:val="E6C25E7C"/>
    <w:lvl w:ilvl="0" w:tplc="33C0C230">
      <w:start w:val="1"/>
      <w:numFmt w:val="decimal"/>
      <w:lvlText w:val="%1."/>
      <w:lvlJc w:val="left"/>
      <w:pPr>
        <w:ind w:left="360" w:hanging="360"/>
      </w:pPr>
      <w:rPr>
        <w:rFonts w:ascii="Lato" w:eastAsia="SimSun" w:hAnsi="Lato" w:cs="Arial" w:hint="default"/>
        <w:color w:val="00000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2A2A3DD2"/>
    <w:multiLevelType w:val="hybridMultilevel"/>
    <w:tmpl w:val="BF2236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A7A4754"/>
    <w:multiLevelType w:val="hybridMultilevel"/>
    <w:tmpl w:val="45961CF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B5F0492"/>
    <w:multiLevelType w:val="hybridMultilevel"/>
    <w:tmpl w:val="709CA3EC"/>
    <w:lvl w:ilvl="0" w:tplc="07CC75AE">
      <w:start w:val="1"/>
      <w:numFmt w:val="decimal"/>
      <w:lvlText w:val="%1)"/>
      <w:lvlJc w:val="left"/>
      <w:pPr>
        <w:ind w:left="1004" w:hanging="360"/>
      </w:pPr>
      <w:rPr>
        <w:rFonts w:ascii="Constantia" w:eastAsia="SimSun" w:hAnsi="Constantia" w:cs="Times New Roman"/>
        <w:b w:val="0"/>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4" w15:restartNumberingAfterBreak="0">
    <w:nsid w:val="2BA800FC"/>
    <w:multiLevelType w:val="hybridMultilevel"/>
    <w:tmpl w:val="BE288C9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30823387"/>
    <w:multiLevelType w:val="hybridMultilevel"/>
    <w:tmpl w:val="BF22364C"/>
    <w:lvl w:ilvl="0" w:tplc="FFFFFFFF">
      <w:start w:val="1"/>
      <w:numFmt w:val="decimal"/>
      <w:lvlText w:val="%1."/>
      <w:lvlJc w:val="left"/>
      <w:pPr>
        <w:ind w:left="36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3126B39"/>
    <w:multiLevelType w:val="hybridMultilevel"/>
    <w:tmpl w:val="75663B28"/>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3976193"/>
    <w:multiLevelType w:val="multilevel"/>
    <w:tmpl w:val="A5B20E68"/>
    <w:lvl w:ilvl="0">
      <w:start w:val="1"/>
      <w:numFmt w:val="decimal"/>
      <w:lvlText w:val="%1."/>
      <w:lvlJc w:val="left"/>
      <w:pPr>
        <w:ind w:left="0" w:firstLine="0"/>
      </w:pPr>
      <w:rPr>
        <w:rFonts w:ascii="Lato" w:hAnsi="Lato"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371C7624"/>
    <w:multiLevelType w:val="hybridMultilevel"/>
    <w:tmpl w:val="5838BC16"/>
    <w:lvl w:ilvl="0" w:tplc="2F9835DE">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3">
      <w:start w:val="1"/>
      <w:numFmt w:val="upperRoman"/>
      <w:lvlText w:val="%3."/>
      <w:lvlJc w:val="right"/>
      <w:pPr>
        <w:ind w:left="1805"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382A5F68"/>
    <w:multiLevelType w:val="hybridMultilevel"/>
    <w:tmpl w:val="EA4E608C"/>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FD46D6"/>
    <w:multiLevelType w:val="hybridMultilevel"/>
    <w:tmpl w:val="3C5E7520"/>
    <w:lvl w:ilvl="0" w:tplc="E68E6A6A">
      <w:start w:val="1"/>
      <w:numFmt w:val="decimal"/>
      <w:lvlText w:val="%1)"/>
      <w:lvlJc w:val="left"/>
      <w:pPr>
        <w:ind w:left="360" w:hanging="360"/>
      </w:pPr>
      <w:rPr>
        <w:rFonts w:ascii="Lato" w:eastAsia="NSimSun" w:hAnsi="Lato" w:cs="Arial"/>
        <w:b w:val="0"/>
        <w:bCs w:val="0"/>
      </w:rPr>
    </w:lvl>
    <w:lvl w:ilvl="1" w:tplc="04150019" w:tentative="1">
      <w:start w:val="1"/>
      <w:numFmt w:val="lowerLetter"/>
      <w:lvlText w:val="%2."/>
      <w:lvlJc w:val="left"/>
      <w:pPr>
        <w:ind w:left="873" w:hanging="360"/>
      </w:pPr>
    </w:lvl>
    <w:lvl w:ilvl="2" w:tplc="0415001B" w:tentative="1">
      <w:start w:val="1"/>
      <w:numFmt w:val="lowerRoman"/>
      <w:lvlText w:val="%3."/>
      <w:lvlJc w:val="right"/>
      <w:pPr>
        <w:ind w:left="1593" w:hanging="180"/>
      </w:pPr>
    </w:lvl>
    <w:lvl w:ilvl="3" w:tplc="0415000F" w:tentative="1">
      <w:start w:val="1"/>
      <w:numFmt w:val="decimal"/>
      <w:lvlText w:val="%4."/>
      <w:lvlJc w:val="left"/>
      <w:pPr>
        <w:ind w:left="2313" w:hanging="360"/>
      </w:pPr>
    </w:lvl>
    <w:lvl w:ilvl="4" w:tplc="04150019" w:tentative="1">
      <w:start w:val="1"/>
      <w:numFmt w:val="lowerLetter"/>
      <w:lvlText w:val="%5."/>
      <w:lvlJc w:val="left"/>
      <w:pPr>
        <w:ind w:left="3033" w:hanging="360"/>
      </w:pPr>
    </w:lvl>
    <w:lvl w:ilvl="5" w:tplc="0415001B" w:tentative="1">
      <w:start w:val="1"/>
      <w:numFmt w:val="lowerRoman"/>
      <w:lvlText w:val="%6."/>
      <w:lvlJc w:val="right"/>
      <w:pPr>
        <w:ind w:left="3753" w:hanging="180"/>
      </w:pPr>
    </w:lvl>
    <w:lvl w:ilvl="6" w:tplc="0415000F" w:tentative="1">
      <w:start w:val="1"/>
      <w:numFmt w:val="decimal"/>
      <w:lvlText w:val="%7."/>
      <w:lvlJc w:val="left"/>
      <w:pPr>
        <w:ind w:left="4473" w:hanging="360"/>
      </w:pPr>
    </w:lvl>
    <w:lvl w:ilvl="7" w:tplc="04150019" w:tentative="1">
      <w:start w:val="1"/>
      <w:numFmt w:val="lowerLetter"/>
      <w:lvlText w:val="%8."/>
      <w:lvlJc w:val="left"/>
      <w:pPr>
        <w:ind w:left="5193" w:hanging="360"/>
      </w:pPr>
    </w:lvl>
    <w:lvl w:ilvl="8" w:tplc="0415001B" w:tentative="1">
      <w:start w:val="1"/>
      <w:numFmt w:val="lowerRoman"/>
      <w:lvlText w:val="%9."/>
      <w:lvlJc w:val="right"/>
      <w:pPr>
        <w:ind w:left="5913" w:hanging="180"/>
      </w:pPr>
    </w:lvl>
  </w:abstractNum>
  <w:abstractNum w:abstractNumId="21" w15:restartNumberingAfterBreak="0">
    <w:nsid w:val="3BA61C53"/>
    <w:multiLevelType w:val="hybridMultilevel"/>
    <w:tmpl w:val="039E148E"/>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C4E2C57"/>
    <w:multiLevelType w:val="hybridMultilevel"/>
    <w:tmpl w:val="FCD63B7A"/>
    <w:lvl w:ilvl="0" w:tplc="04150011">
      <w:start w:val="1"/>
      <w:numFmt w:val="decimal"/>
      <w:lvlText w:val="%1)"/>
      <w:lvlJc w:val="left"/>
      <w:pPr>
        <w:ind w:left="1080" w:hanging="360"/>
      </w:pPr>
    </w:lvl>
    <w:lvl w:ilvl="1" w:tplc="04150011">
      <w:start w:val="1"/>
      <w:numFmt w:val="decimal"/>
      <w:lvlText w:val="%2)"/>
      <w:lvlJc w:val="left"/>
      <w:pPr>
        <w:ind w:left="644"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42B60911"/>
    <w:multiLevelType w:val="hybridMultilevel"/>
    <w:tmpl w:val="EBDCEB7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45A03F0F"/>
    <w:multiLevelType w:val="hybridMultilevel"/>
    <w:tmpl w:val="AFEA197E"/>
    <w:lvl w:ilvl="0" w:tplc="0415000F">
      <w:start w:val="1"/>
      <w:numFmt w:val="decimal"/>
      <w:lvlText w:val="%1."/>
      <w:lvlJc w:val="left"/>
      <w:pPr>
        <w:ind w:left="360" w:hanging="360"/>
      </w:pPr>
      <w:rPr>
        <w:rFonts w:hint="default"/>
        <w:color w:val="000000"/>
      </w:rPr>
    </w:lvl>
    <w:lvl w:ilvl="1" w:tplc="C9BA61A0">
      <w:start w:val="1"/>
      <w:numFmt w:val="decimal"/>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46894377"/>
    <w:multiLevelType w:val="hybridMultilevel"/>
    <w:tmpl w:val="2938D172"/>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864A2670">
      <w:start w:val="1"/>
      <w:numFmt w:val="lowerLetter"/>
      <w:lvlText w:val="%3)"/>
      <w:lvlJc w:val="left"/>
      <w:pPr>
        <w:ind w:left="785" w:hanging="36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7D34086"/>
    <w:multiLevelType w:val="hybridMultilevel"/>
    <w:tmpl w:val="F120DB8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8AA7655"/>
    <w:multiLevelType w:val="hybridMultilevel"/>
    <w:tmpl w:val="A07424AA"/>
    <w:lvl w:ilvl="0" w:tplc="FB34B69C">
      <w:start w:val="1"/>
      <w:numFmt w:val="decimal"/>
      <w:lvlText w:val="%1."/>
      <w:lvlJc w:val="left"/>
      <w:pPr>
        <w:ind w:left="644" w:hanging="360"/>
      </w:pPr>
      <w:rPr>
        <w:rFonts w:ascii="Lato" w:eastAsia="Times New Roman" w:hAnsi="Lato" w:cs="Calibri"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4AB66D49"/>
    <w:multiLevelType w:val="hybridMultilevel"/>
    <w:tmpl w:val="704A6A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33E2BBB"/>
    <w:multiLevelType w:val="hybridMultilevel"/>
    <w:tmpl w:val="32C88B2C"/>
    <w:lvl w:ilvl="0" w:tplc="04150017">
      <w:start w:val="1"/>
      <w:numFmt w:val="lowerLetter"/>
      <w:lvlText w:val="%1)"/>
      <w:lvlJc w:val="left"/>
      <w:pPr>
        <w:ind w:left="720" w:hanging="360"/>
      </w:pPr>
    </w:lvl>
    <w:lvl w:ilvl="1" w:tplc="04150017">
      <w:start w:val="1"/>
      <w:numFmt w:val="lowerLetter"/>
      <w:lvlText w:val="%2)"/>
      <w:lvlJc w:val="left"/>
      <w:pPr>
        <w:ind w:left="644" w:hanging="360"/>
      </w:pPr>
    </w:lvl>
    <w:lvl w:ilvl="2" w:tplc="BB227A04">
      <w:start w:val="1"/>
      <w:numFmt w:val="decimal"/>
      <w:lvlText w:val="%3."/>
      <w:lvlJc w:val="left"/>
      <w:pPr>
        <w:ind w:left="360" w:hanging="360"/>
      </w:pPr>
      <w:rPr>
        <w:rFonts w:eastAsia="NSimSun" w:cs="Manga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483711F"/>
    <w:multiLevelType w:val="hybridMultilevel"/>
    <w:tmpl w:val="79F2B0A0"/>
    <w:lvl w:ilvl="0" w:tplc="9AA2A822">
      <w:start w:val="1"/>
      <w:numFmt w:val="decimal"/>
      <w:lvlText w:val="%1."/>
      <w:lvlJc w:val="left"/>
      <w:pPr>
        <w:ind w:left="720" w:hanging="360"/>
      </w:pPr>
      <w:rPr>
        <w:rFonts w:cs="Times New Roman" w:hint="default"/>
        <w:b w:val="0"/>
        <w:sz w:val="22"/>
        <w:szCs w:val="22"/>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56FC5417"/>
    <w:multiLevelType w:val="hybridMultilevel"/>
    <w:tmpl w:val="9B7C8AEC"/>
    <w:lvl w:ilvl="0" w:tplc="FFFFFFFF">
      <w:start w:val="1"/>
      <w:numFmt w:val="lowerLetter"/>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57AA57DD"/>
    <w:multiLevelType w:val="hybridMultilevel"/>
    <w:tmpl w:val="77882C1A"/>
    <w:lvl w:ilvl="0" w:tplc="2E222268">
      <w:start w:val="1"/>
      <w:numFmt w:val="decimal"/>
      <w:lvlText w:val="%1."/>
      <w:lvlJc w:val="left"/>
      <w:pPr>
        <w:ind w:left="360" w:hanging="360"/>
      </w:pPr>
      <w:rPr>
        <w:rFonts w:ascii="Lato" w:eastAsia="SimSun" w:hAnsi="Lato" w:cs="Arial" w:hint="default"/>
        <w:color w:val="00000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59531821"/>
    <w:multiLevelType w:val="hybridMultilevel"/>
    <w:tmpl w:val="AD82FFB6"/>
    <w:lvl w:ilvl="0" w:tplc="04150017">
      <w:start w:val="1"/>
      <w:numFmt w:val="lowerLetter"/>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4" w15:restartNumberingAfterBreak="0">
    <w:nsid w:val="59A54CAB"/>
    <w:multiLevelType w:val="hybridMultilevel"/>
    <w:tmpl w:val="A1A23956"/>
    <w:lvl w:ilvl="0" w:tplc="0415000F">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62B46EEE"/>
    <w:multiLevelType w:val="hybridMultilevel"/>
    <w:tmpl w:val="E4C03490"/>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6" w15:restartNumberingAfterBreak="0">
    <w:nsid w:val="662D1A83"/>
    <w:multiLevelType w:val="hybridMultilevel"/>
    <w:tmpl w:val="B098242A"/>
    <w:lvl w:ilvl="0" w:tplc="AAFAC118">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720"/>
        </w:tabs>
        <w:ind w:left="720" w:hanging="360"/>
      </w:pPr>
    </w:lvl>
    <w:lvl w:ilvl="2" w:tplc="0415001B" w:tentative="1">
      <w:start w:val="1"/>
      <w:numFmt w:val="lowerRoman"/>
      <w:lvlText w:val="%3."/>
      <w:lvlJc w:val="right"/>
      <w:pPr>
        <w:tabs>
          <w:tab w:val="num" w:pos="1440"/>
        </w:tabs>
        <w:ind w:left="1440" w:hanging="180"/>
      </w:p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37" w15:restartNumberingAfterBreak="0">
    <w:nsid w:val="67CF42ED"/>
    <w:multiLevelType w:val="hybridMultilevel"/>
    <w:tmpl w:val="F9BC41B4"/>
    <w:lvl w:ilvl="0" w:tplc="04150017">
      <w:start w:val="1"/>
      <w:numFmt w:val="lowerLetter"/>
      <w:lvlText w:val="%1)"/>
      <w:lvlJc w:val="left"/>
      <w:pPr>
        <w:ind w:left="720" w:hanging="360"/>
      </w:pPr>
      <w:rPr>
        <w:rFonts w:hint="default"/>
      </w:rPr>
    </w:lvl>
    <w:lvl w:ilvl="1" w:tplc="E73EE9AA">
      <w:start w:val="1"/>
      <w:numFmt w:val="bullet"/>
      <w:lvlText w:val="•"/>
      <w:lvlJc w:val="left"/>
      <w:pPr>
        <w:ind w:left="1130" w:hanging="705"/>
      </w:pPr>
      <w:rPr>
        <w:rFonts w:ascii="Lato" w:eastAsia="Times New Roman" w:hAnsi="Lato"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9AF2FFD"/>
    <w:multiLevelType w:val="hybridMultilevel"/>
    <w:tmpl w:val="64C65C7A"/>
    <w:lvl w:ilvl="0" w:tplc="EEE68B9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E3D77B9"/>
    <w:multiLevelType w:val="hybridMultilevel"/>
    <w:tmpl w:val="9B7C8AEC"/>
    <w:lvl w:ilvl="0" w:tplc="FFFFFFFF">
      <w:start w:val="1"/>
      <w:numFmt w:val="lowerLetter"/>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0" w15:restartNumberingAfterBreak="0">
    <w:nsid w:val="6FB42B55"/>
    <w:multiLevelType w:val="hybridMultilevel"/>
    <w:tmpl w:val="C3A06A66"/>
    <w:lvl w:ilvl="0" w:tplc="FFFFFFFF">
      <w:start w:val="1"/>
      <w:numFmt w:val="decimal"/>
      <w:lvlText w:val="%1."/>
      <w:lvlJc w:val="left"/>
      <w:pPr>
        <w:ind w:left="3" w:hanging="360"/>
      </w:pPr>
      <w:rPr>
        <w:rFonts w:ascii="Lato" w:eastAsia="NSimSun" w:hAnsi="Lato" w:cs="Arial"/>
      </w:rPr>
    </w:lvl>
    <w:lvl w:ilvl="1" w:tplc="FFFFFFFF" w:tentative="1">
      <w:start w:val="1"/>
      <w:numFmt w:val="lowerLetter"/>
      <w:lvlText w:val="%2."/>
      <w:lvlJc w:val="left"/>
      <w:pPr>
        <w:ind w:left="723" w:hanging="360"/>
      </w:pPr>
    </w:lvl>
    <w:lvl w:ilvl="2" w:tplc="FFFFFFFF" w:tentative="1">
      <w:start w:val="1"/>
      <w:numFmt w:val="lowerRoman"/>
      <w:lvlText w:val="%3."/>
      <w:lvlJc w:val="right"/>
      <w:pPr>
        <w:ind w:left="1443" w:hanging="180"/>
      </w:pPr>
    </w:lvl>
    <w:lvl w:ilvl="3" w:tplc="FFFFFFFF" w:tentative="1">
      <w:start w:val="1"/>
      <w:numFmt w:val="decimal"/>
      <w:lvlText w:val="%4."/>
      <w:lvlJc w:val="left"/>
      <w:pPr>
        <w:ind w:left="2163" w:hanging="360"/>
      </w:pPr>
    </w:lvl>
    <w:lvl w:ilvl="4" w:tplc="FFFFFFFF" w:tentative="1">
      <w:start w:val="1"/>
      <w:numFmt w:val="lowerLetter"/>
      <w:lvlText w:val="%5."/>
      <w:lvlJc w:val="left"/>
      <w:pPr>
        <w:ind w:left="2883" w:hanging="360"/>
      </w:pPr>
    </w:lvl>
    <w:lvl w:ilvl="5" w:tplc="FFFFFFFF" w:tentative="1">
      <w:start w:val="1"/>
      <w:numFmt w:val="lowerRoman"/>
      <w:lvlText w:val="%6."/>
      <w:lvlJc w:val="right"/>
      <w:pPr>
        <w:ind w:left="3603" w:hanging="180"/>
      </w:pPr>
    </w:lvl>
    <w:lvl w:ilvl="6" w:tplc="FFFFFFFF" w:tentative="1">
      <w:start w:val="1"/>
      <w:numFmt w:val="decimal"/>
      <w:lvlText w:val="%7."/>
      <w:lvlJc w:val="left"/>
      <w:pPr>
        <w:ind w:left="4323" w:hanging="360"/>
      </w:pPr>
    </w:lvl>
    <w:lvl w:ilvl="7" w:tplc="FFFFFFFF" w:tentative="1">
      <w:start w:val="1"/>
      <w:numFmt w:val="lowerLetter"/>
      <w:lvlText w:val="%8."/>
      <w:lvlJc w:val="left"/>
      <w:pPr>
        <w:ind w:left="5043" w:hanging="360"/>
      </w:pPr>
    </w:lvl>
    <w:lvl w:ilvl="8" w:tplc="FFFFFFFF" w:tentative="1">
      <w:start w:val="1"/>
      <w:numFmt w:val="lowerRoman"/>
      <w:lvlText w:val="%9."/>
      <w:lvlJc w:val="right"/>
      <w:pPr>
        <w:ind w:left="5763" w:hanging="180"/>
      </w:pPr>
    </w:lvl>
  </w:abstractNum>
  <w:abstractNum w:abstractNumId="41" w15:restartNumberingAfterBreak="0">
    <w:nsid w:val="724871A0"/>
    <w:multiLevelType w:val="hybridMultilevel"/>
    <w:tmpl w:val="BF22364C"/>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53C3D9B"/>
    <w:multiLevelType w:val="hybridMultilevel"/>
    <w:tmpl w:val="F446CBB2"/>
    <w:lvl w:ilvl="0" w:tplc="34E6D590">
      <w:start w:val="1"/>
      <w:numFmt w:val="decimal"/>
      <w:lvlText w:val="%1."/>
      <w:lvlJc w:val="left"/>
      <w:pPr>
        <w:ind w:left="360" w:hanging="360"/>
      </w:pPr>
      <w:rPr>
        <w:rFonts w:cs="Arial" w:hint="default"/>
      </w:rPr>
    </w:lvl>
    <w:lvl w:ilvl="1" w:tplc="CDBADE94">
      <w:start w:val="1"/>
      <w:numFmt w:val="lowerLetter"/>
      <w:lvlText w:val="%2)"/>
      <w:lvlJc w:val="left"/>
      <w:pPr>
        <w:ind w:left="719" w:hanging="435"/>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760C6C7A"/>
    <w:multiLevelType w:val="hybridMultilevel"/>
    <w:tmpl w:val="709CA3EC"/>
    <w:lvl w:ilvl="0" w:tplc="07CC75AE">
      <w:start w:val="1"/>
      <w:numFmt w:val="decimal"/>
      <w:lvlText w:val="%1)"/>
      <w:lvlJc w:val="left"/>
      <w:pPr>
        <w:ind w:left="1004" w:hanging="360"/>
      </w:pPr>
      <w:rPr>
        <w:rFonts w:ascii="Constantia" w:eastAsia="SimSun" w:hAnsi="Constantia" w:cs="Times New Roman"/>
        <w:b w:val="0"/>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4" w15:restartNumberingAfterBreak="0">
    <w:nsid w:val="7618418A"/>
    <w:multiLevelType w:val="hybridMultilevel"/>
    <w:tmpl w:val="0E46FDFC"/>
    <w:lvl w:ilvl="0" w:tplc="04150017">
      <w:start w:val="1"/>
      <w:numFmt w:val="lowerLetter"/>
      <w:lvlText w:val="%1)"/>
      <w:lvlJc w:val="left"/>
      <w:pPr>
        <w:ind w:left="502" w:hanging="360"/>
      </w:pPr>
      <w:rPr>
        <w:rFonts w:hint="default"/>
        <w:b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5" w15:restartNumberingAfterBreak="0">
    <w:nsid w:val="7A7D54DC"/>
    <w:multiLevelType w:val="hybridMultilevel"/>
    <w:tmpl w:val="8D1832C6"/>
    <w:lvl w:ilvl="0" w:tplc="04150001">
      <w:start w:val="1"/>
      <w:numFmt w:val="bullet"/>
      <w:lvlText w:val=""/>
      <w:lvlJc w:val="left"/>
      <w:pPr>
        <w:ind w:left="1439" w:hanging="360"/>
      </w:pPr>
      <w:rPr>
        <w:rFonts w:ascii="Symbol" w:hAnsi="Symbol" w:hint="default"/>
      </w:rPr>
    </w:lvl>
    <w:lvl w:ilvl="1" w:tplc="04150003" w:tentative="1">
      <w:start w:val="1"/>
      <w:numFmt w:val="bullet"/>
      <w:lvlText w:val="o"/>
      <w:lvlJc w:val="left"/>
      <w:pPr>
        <w:ind w:left="2159" w:hanging="360"/>
      </w:pPr>
      <w:rPr>
        <w:rFonts w:ascii="Courier New" w:hAnsi="Courier New" w:cs="Courier New" w:hint="default"/>
      </w:rPr>
    </w:lvl>
    <w:lvl w:ilvl="2" w:tplc="04150005" w:tentative="1">
      <w:start w:val="1"/>
      <w:numFmt w:val="bullet"/>
      <w:lvlText w:val=""/>
      <w:lvlJc w:val="left"/>
      <w:pPr>
        <w:ind w:left="2879" w:hanging="360"/>
      </w:pPr>
      <w:rPr>
        <w:rFonts w:ascii="Wingdings" w:hAnsi="Wingdings" w:hint="default"/>
      </w:rPr>
    </w:lvl>
    <w:lvl w:ilvl="3" w:tplc="04150001" w:tentative="1">
      <w:start w:val="1"/>
      <w:numFmt w:val="bullet"/>
      <w:lvlText w:val=""/>
      <w:lvlJc w:val="left"/>
      <w:pPr>
        <w:ind w:left="3599" w:hanging="360"/>
      </w:pPr>
      <w:rPr>
        <w:rFonts w:ascii="Symbol" w:hAnsi="Symbol" w:hint="default"/>
      </w:rPr>
    </w:lvl>
    <w:lvl w:ilvl="4" w:tplc="04150003" w:tentative="1">
      <w:start w:val="1"/>
      <w:numFmt w:val="bullet"/>
      <w:lvlText w:val="o"/>
      <w:lvlJc w:val="left"/>
      <w:pPr>
        <w:ind w:left="4319" w:hanging="360"/>
      </w:pPr>
      <w:rPr>
        <w:rFonts w:ascii="Courier New" w:hAnsi="Courier New" w:cs="Courier New" w:hint="default"/>
      </w:rPr>
    </w:lvl>
    <w:lvl w:ilvl="5" w:tplc="04150005" w:tentative="1">
      <w:start w:val="1"/>
      <w:numFmt w:val="bullet"/>
      <w:lvlText w:val=""/>
      <w:lvlJc w:val="left"/>
      <w:pPr>
        <w:ind w:left="5039" w:hanging="360"/>
      </w:pPr>
      <w:rPr>
        <w:rFonts w:ascii="Wingdings" w:hAnsi="Wingdings" w:hint="default"/>
      </w:rPr>
    </w:lvl>
    <w:lvl w:ilvl="6" w:tplc="04150001" w:tentative="1">
      <w:start w:val="1"/>
      <w:numFmt w:val="bullet"/>
      <w:lvlText w:val=""/>
      <w:lvlJc w:val="left"/>
      <w:pPr>
        <w:ind w:left="5759" w:hanging="360"/>
      </w:pPr>
      <w:rPr>
        <w:rFonts w:ascii="Symbol" w:hAnsi="Symbol" w:hint="default"/>
      </w:rPr>
    </w:lvl>
    <w:lvl w:ilvl="7" w:tplc="04150003" w:tentative="1">
      <w:start w:val="1"/>
      <w:numFmt w:val="bullet"/>
      <w:lvlText w:val="o"/>
      <w:lvlJc w:val="left"/>
      <w:pPr>
        <w:ind w:left="6479" w:hanging="360"/>
      </w:pPr>
      <w:rPr>
        <w:rFonts w:ascii="Courier New" w:hAnsi="Courier New" w:cs="Courier New" w:hint="default"/>
      </w:rPr>
    </w:lvl>
    <w:lvl w:ilvl="8" w:tplc="04150005" w:tentative="1">
      <w:start w:val="1"/>
      <w:numFmt w:val="bullet"/>
      <w:lvlText w:val=""/>
      <w:lvlJc w:val="left"/>
      <w:pPr>
        <w:ind w:left="7199" w:hanging="360"/>
      </w:pPr>
      <w:rPr>
        <w:rFonts w:ascii="Wingdings" w:hAnsi="Wingdings" w:hint="default"/>
      </w:rPr>
    </w:lvl>
  </w:abstractNum>
  <w:num w:numId="1" w16cid:durableId="540824717">
    <w:abstractNumId w:val="21"/>
  </w:num>
  <w:num w:numId="2" w16cid:durableId="1529903671">
    <w:abstractNumId w:val="19"/>
  </w:num>
  <w:num w:numId="3" w16cid:durableId="2027513304">
    <w:abstractNumId w:val="2"/>
  </w:num>
  <w:num w:numId="4" w16cid:durableId="1606376582">
    <w:abstractNumId w:val="43"/>
  </w:num>
  <w:num w:numId="5" w16cid:durableId="1920746534">
    <w:abstractNumId w:val="13"/>
  </w:num>
  <w:num w:numId="6" w16cid:durableId="339891403">
    <w:abstractNumId w:val="32"/>
  </w:num>
  <w:num w:numId="7" w16cid:durableId="1007252539">
    <w:abstractNumId w:val="41"/>
  </w:num>
  <w:num w:numId="8" w16cid:durableId="231082764">
    <w:abstractNumId w:val="28"/>
  </w:num>
  <w:num w:numId="9" w16cid:durableId="258947732">
    <w:abstractNumId w:val="7"/>
  </w:num>
  <w:num w:numId="10" w16cid:durableId="978457804">
    <w:abstractNumId w:val="12"/>
  </w:num>
  <w:num w:numId="11" w16cid:durableId="913972026">
    <w:abstractNumId w:val="10"/>
  </w:num>
  <w:num w:numId="12" w16cid:durableId="1226643753">
    <w:abstractNumId w:val="27"/>
  </w:num>
  <w:num w:numId="13" w16cid:durableId="1093744870">
    <w:abstractNumId w:val="36"/>
  </w:num>
  <w:num w:numId="14" w16cid:durableId="448814004">
    <w:abstractNumId w:val="18"/>
  </w:num>
  <w:num w:numId="15" w16cid:durableId="1853227437">
    <w:abstractNumId w:val="30"/>
  </w:num>
  <w:num w:numId="16" w16cid:durableId="1881550785">
    <w:abstractNumId w:val="0"/>
  </w:num>
  <w:num w:numId="17" w16cid:durableId="745151146">
    <w:abstractNumId w:val="23"/>
  </w:num>
  <w:num w:numId="18" w16cid:durableId="1510868893">
    <w:abstractNumId w:val="42"/>
  </w:num>
  <w:num w:numId="19" w16cid:durableId="6911586">
    <w:abstractNumId w:val="17"/>
  </w:num>
  <w:num w:numId="20" w16cid:durableId="103310014">
    <w:abstractNumId w:val="38"/>
  </w:num>
  <w:num w:numId="21" w16cid:durableId="1290042713">
    <w:abstractNumId w:val="11"/>
  </w:num>
  <w:num w:numId="22" w16cid:durableId="1859342889">
    <w:abstractNumId w:val="34"/>
  </w:num>
  <w:num w:numId="23" w16cid:durableId="857430016">
    <w:abstractNumId w:val="29"/>
  </w:num>
  <w:num w:numId="24" w16cid:durableId="222181354">
    <w:abstractNumId w:val="6"/>
  </w:num>
  <w:num w:numId="25" w16cid:durableId="412626377">
    <w:abstractNumId w:val="44"/>
  </w:num>
  <w:num w:numId="26" w16cid:durableId="2065592489">
    <w:abstractNumId w:val="4"/>
  </w:num>
  <w:num w:numId="27" w16cid:durableId="1040319728">
    <w:abstractNumId w:val="8"/>
  </w:num>
  <w:num w:numId="28" w16cid:durableId="1545945455">
    <w:abstractNumId w:val="33"/>
  </w:num>
  <w:num w:numId="29" w16cid:durableId="1829403079">
    <w:abstractNumId w:val="26"/>
  </w:num>
  <w:num w:numId="30" w16cid:durableId="1061749765">
    <w:abstractNumId w:val="31"/>
  </w:num>
  <w:num w:numId="31" w16cid:durableId="1157840317">
    <w:abstractNumId w:val="39"/>
  </w:num>
  <w:num w:numId="32" w16cid:durableId="2094474067">
    <w:abstractNumId w:val="35"/>
  </w:num>
  <w:num w:numId="33" w16cid:durableId="2082213858">
    <w:abstractNumId w:val="14"/>
  </w:num>
  <w:num w:numId="34" w16cid:durableId="807742797">
    <w:abstractNumId w:val="37"/>
  </w:num>
  <w:num w:numId="35" w16cid:durableId="841971167">
    <w:abstractNumId w:val="16"/>
  </w:num>
  <w:num w:numId="36" w16cid:durableId="1914587684">
    <w:abstractNumId w:val="5"/>
  </w:num>
  <w:num w:numId="37" w16cid:durableId="285815944">
    <w:abstractNumId w:val="3"/>
  </w:num>
  <w:num w:numId="38" w16cid:durableId="1304969389">
    <w:abstractNumId w:val="1"/>
  </w:num>
  <w:num w:numId="39" w16cid:durableId="18774359">
    <w:abstractNumId w:val="15"/>
  </w:num>
  <w:num w:numId="40" w16cid:durableId="1791897616">
    <w:abstractNumId w:val="25"/>
  </w:num>
  <w:num w:numId="41" w16cid:durableId="1555123062">
    <w:abstractNumId w:val="24"/>
  </w:num>
  <w:num w:numId="42" w16cid:durableId="136844593">
    <w:abstractNumId w:val="22"/>
  </w:num>
  <w:num w:numId="43" w16cid:durableId="633291212">
    <w:abstractNumId w:val="40"/>
  </w:num>
  <w:num w:numId="44" w16cid:durableId="228655665">
    <w:abstractNumId w:val="20"/>
  </w:num>
  <w:num w:numId="45" w16cid:durableId="842672066">
    <w:abstractNumId w:val="9"/>
  </w:num>
  <w:num w:numId="46" w16cid:durableId="927428134">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FAA"/>
    <w:rsid w:val="00006161"/>
    <w:rsid w:val="00012AD2"/>
    <w:rsid w:val="00013B70"/>
    <w:rsid w:val="000152E5"/>
    <w:rsid w:val="000610C9"/>
    <w:rsid w:val="000622F6"/>
    <w:rsid w:val="000771B0"/>
    <w:rsid w:val="0008348F"/>
    <w:rsid w:val="00083FA5"/>
    <w:rsid w:val="000B133F"/>
    <w:rsid w:val="000B2EAB"/>
    <w:rsid w:val="000C00A2"/>
    <w:rsid w:val="000D1B9B"/>
    <w:rsid w:val="000D692F"/>
    <w:rsid w:val="000F4C7A"/>
    <w:rsid w:val="00111899"/>
    <w:rsid w:val="00117F93"/>
    <w:rsid w:val="00121AFE"/>
    <w:rsid w:val="001345E2"/>
    <w:rsid w:val="00147490"/>
    <w:rsid w:val="00162C3E"/>
    <w:rsid w:val="0018171D"/>
    <w:rsid w:val="00191A95"/>
    <w:rsid w:val="001C17B7"/>
    <w:rsid w:val="001E1199"/>
    <w:rsid w:val="001F4452"/>
    <w:rsid w:val="00200594"/>
    <w:rsid w:val="0021293B"/>
    <w:rsid w:val="0022123B"/>
    <w:rsid w:val="002331E2"/>
    <w:rsid w:val="00240E8A"/>
    <w:rsid w:val="00241477"/>
    <w:rsid w:val="00247AA2"/>
    <w:rsid w:val="00262A5D"/>
    <w:rsid w:val="00264319"/>
    <w:rsid w:val="00274FBE"/>
    <w:rsid w:val="00276A33"/>
    <w:rsid w:val="00280AC4"/>
    <w:rsid w:val="002C2130"/>
    <w:rsid w:val="002C4792"/>
    <w:rsid w:val="002E0488"/>
    <w:rsid w:val="002E24CF"/>
    <w:rsid w:val="002E76B4"/>
    <w:rsid w:val="002F2B91"/>
    <w:rsid w:val="0030691D"/>
    <w:rsid w:val="003078D4"/>
    <w:rsid w:val="0031224D"/>
    <w:rsid w:val="003239EE"/>
    <w:rsid w:val="00324CCF"/>
    <w:rsid w:val="0035564B"/>
    <w:rsid w:val="00357265"/>
    <w:rsid w:val="00360A60"/>
    <w:rsid w:val="003849F8"/>
    <w:rsid w:val="00395291"/>
    <w:rsid w:val="003A3293"/>
    <w:rsid w:val="004054C4"/>
    <w:rsid w:val="00415644"/>
    <w:rsid w:val="00443FE3"/>
    <w:rsid w:val="00447168"/>
    <w:rsid w:val="004602FD"/>
    <w:rsid w:val="00471559"/>
    <w:rsid w:val="00484CBE"/>
    <w:rsid w:val="00491B30"/>
    <w:rsid w:val="004928D0"/>
    <w:rsid w:val="004A1A60"/>
    <w:rsid w:val="004F0CFD"/>
    <w:rsid w:val="005072A3"/>
    <w:rsid w:val="00516593"/>
    <w:rsid w:val="00517C57"/>
    <w:rsid w:val="005209AD"/>
    <w:rsid w:val="005322E7"/>
    <w:rsid w:val="0054768E"/>
    <w:rsid w:val="005479A9"/>
    <w:rsid w:val="00554F83"/>
    <w:rsid w:val="00576C9F"/>
    <w:rsid w:val="00582A33"/>
    <w:rsid w:val="0058352B"/>
    <w:rsid w:val="00596FFF"/>
    <w:rsid w:val="0059745A"/>
    <w:rsid w:val="005A2439"/>
    <w:rsid w:val="005C2A58"/>
    <w:rsid w:val="005C7C79"/>
    <w:rsid w:val="005D1F09"/>
    <w:rsid w:val="00601C31"/>
    <w:rsid w:val="0062250C"/>
    <w:rsid w:val="00622E2B"/>
    <w:rsid w:val="00645AD8"/>
    <w:rsid w:val="00655115"/>
    <w:rsid w:val="00660BE7"/>
    <w:rsid w:val="00661DFF"/>
    <w:rsid w:val="006824A6"/>
    <w:rsid w:val="00685613"/>
    <w:rsid w:val="00685AD1"/>
    <w:rsid w:val="006A1954"/>
    <w:rsid w:val="006C16D5"/>
    <w:rsid w:val="006F065B"/>
    <w:rsid w:val="006F3518"/>
    <w:rsid w:val="006F3FAA"/>
    <w:rsid w:val="0070369A"/>
    <w:rsid w:val="00714EFC"/>
    <w:rsid w:val="0071518D"/>
    <w:rsid w:val="00722BF1"/>
    <w:rsid w:val="007414C5"/>
    <w:rsid w:val="007417EE"/>
    <w:rsid w:val="007500DC"/>
    <w:rsid w:val="00750A23"/>
    <w:rsid w:val="00750E28"/>
    <w:rsid w:val="00753225"/>
    <w:rsid w:val="0075573C"/>
    <w:rsid w:val="00765016"/>
    <w:rsid w:val="00787A94"/>
    <w:rsid w:val="007A12B1"/>
    <w:rsid w:val="007A2B48"/>
    <w:rsid w:val="007A7696"/>
    <w:rsid w:val="007B362B"/>
    <w:rsid w:val="007B3B4A"/>
    <w:rsid w:val="007D0216"/>
    <w:rsid w:val="007D162A"/>
    <w:rsid w:val="007D2398"/>
    <w:rsid w:val="008022CD"/>
    <w:rsid w:val="00813EFA"/>
    <w:rsid w:val="00820AE6"/>
    <w:rsid w:val="00820FFB"/>
    <w:rsid w:val="00822E1A"/>
    <w:rsid w:val="00841414"/>
    <w:rsid w:val="00845E70"/>
    <w:rsid w:val="00872241"/>
    <w:rsid w:val="008828D6"/>
    <w:rsid w:val="00892405"/>
    <w:rsid w:val="00894A6D"/>
    <w:rsid w:val="008B0D10"/>
    <w:rsid w:val="008B7C3B"/>
    <w:rsid w:val="008D0657"/>
    <w:rsid w:val="008E4679"/>
    <w:rsid w:val="008F564D"/>
    <w:rsid w:val="00917BB1"/>
    <w:rsid w:val="00920BFE"/>
    <w:rsid w:val="00926D55"/>
    <w:rsid w:val="0093090A"/>
    <w:rsid w:val="00934193"/>
    <w:rsid w:val="00937E01"/>
    <w:rsid w:val="00943D27"/>
    <w:rsid w:val="00965185"/>
    <w:rsid w:val="00970917"/>
    <w:rsid w:val="0097695F"/>
    <w:rsid w:val="009A4D11"/>
    <w:rsid w:val="009B7137"/>
    <w:rsid w:val="009C078F"/>
    <w:rsid w:val="009C64D0"/>
    <w:rsid w:val="009E7B2E"/>
    <w:rsid w:val="00A03AE1"/>
    <w:rsid w:val="00A0403F"/>
    <w:rsid w:val="00A15F47"/>
    <w:rsid w:val="00A23CB9"/>
    <w:rsid w:val="00A7131C"/>
    <w:rsid w:val="00A96445"/>
    <w:rsid w:val="00AA55DE"/>
    <w:rsid w:val="00AB1CAC"/>
    <w:rsid w:val="00AB215E"/>
    <w:rsid w:val="00AD3063"/>
    <w:rsid w:val="00AE01E9"/>
    <w:rsid w:val="00AE03A2"/>
    <w:rsid w:val="00AE46F5"/>
    <w:rsid w:val="00B0129E"/>
    <w:rsid w:val="00B110CB"/>
    <w:rsid w:val="00B2048E"/>
    <w:rsid w:val="00B2536C"/>
    <w:rsid w:val="00B26D1F"/>
    <w:rsid w:val="00B41EEE"/>
    <w:rsid w:val="00B607B5"/>
    <w:rsid w:val="00B6223A"/>
    <w:rsid w:val="00B649CB"/>
    <w:rsid w:val="00B739D7"/>
    <w:rsid w:val="00B74237"/>
    <w:rsid w:val="00B90EAE"/>
    <w:rsid w:val="00BB245B"/>
    <w:rsid w:val="00BD0019"/>
    <w:rsid w:val="00BD0FAD"/>
    <w:rsid w:val="00BD4187"/>
    <w:rsid w:val="00BF58EF"/>
    <w:rsid w:val="00C16E9D"/>
    <w:rsid w:val="00C24C62"/>
    <w:rsid w:val="00C37C11"/>
    <w:rsid w:val="00C703FE"/>
    <w:rsid w:val="00C7305C"/>
    <w:rsid w:val="00C91992"/>
    <w:rsid w:val="00CE648A"/>
    <w:rsid w:val="00D100C8"/>
    <w:rsid w:val="00D33684"/>
    <w:rsid w:val="00D806F3"/>
    <w:rsid w:val="00D85B63"/>
    <w:rsid w:val="00D900CF"/>
    <w:rsid w:val="00DE10E1"/>
    <w:rsid w:val="00DE47A3"/>
    <w:rsid w:val="00DE6AFC"/>
    <w:rsid w:val="00DF2109"/>
    <w:rsid w:val="00DF3ADF"/>
    <w:rsid w:val="00DF635C"/>
    <w:rsid w:val="00E022E9"/>
    <w:rsid w:val="00E1115E"/>
    <w:rsid w:val="00E209F6"/>
    <w:rsid w:val="00E21863"/>
    <w:rsid w:val="00E252CB"/>
    <w:rsid w:val="00E43D65"/>
    <w:rsid w:val="00E4523D"/>
    <w:rsid w:val="00E66965"/>
    <w:rsid w:val="00E671EA"/>
    <w:rsid w:val="00E873F9"/>
    <w:rsid w:val="00E97C19"/>
    <w:rsid w:val="00EA0C03"/>
    <w:rsid w:val="00EC4F3A"/>
    <w:rsid w:val="00EE1C25"/>
    <w:rsid w:val="00EE66D3"/>
    <w:rsid w:val="00F23436"/>
    <w:rsid w:val="00F2707E"/>
    <w:rsid w:val="00F2763B"/>
    <w:rsid w:val="00F310C0"/>
    <w:rsid w:val="00F43D7C"/>
    <w:rsid w:val="00F504D9"/>
    <w:rsid w:val="00F531C9"/>
    <w:rsid w:val="00F67FE4"/>
    <w:rsid w:val="00F75639"/>
    <w:rsid w:val="00F75C7C"/>
    <w:rsid w:val="00F90885"/>
    <w:rsid w:val="00F977AE"/>
    <w:rsid w:val="00FA54E2"/>
    <w:rsid w:val="00FB399D"/>
    <w:rsid w:val="00FB6C3A"/>
    <w:rsid w:val="00FD795B"/>
    <w:rsid w:val="00FE72F5"/>
  </w:rsids>
  <m:mathPr>
    <m:mathFont m:val="Cambria Math"/>
    <m:brkBin m:val="before"/>
    <m:brkBinSub m:val="--"/>
    <m:smallFrac m:val="0"/>
    <m:dispDef/>
    <m:lMargin m:val="0"/>
    <m:rMargin m:val="0"/>
    <m:defJc m:val="centerGroup"/>
    <m:wrapIndent m:val="1440"/>
    <m:intLim m:val="subSup"/>
    <m:naryLim m:val="undOvr"/>
  </m:mathPr>
  <w:themeFontLang w:val="pl-PL"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8E3A00"/>
  <w15:docId w15:val="{49E94673-A90F-4A3C-B8AF-A95F1BC31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D0657"/>
    <w:pPr>
      <w:suppressAutoHyphens/>
    </w:pPr>
    <w:rPr>
      <w:rFonts w:ascii="Liberation Serif" w:eastAsia="NSimSun" w:hAnsi="Liberation Serif" w:cs="Arial"/>
      <w:kern w:val="1"/>
      <w:sz w:val="24"/>
      <w:szCs w:val="24"/>
      <w:lang w:eastAsia="hi-IN" w:bidi="hi-IN"/>
    </w:rPr>
  </w:style>
  <w:style w:type="paragraph" w:styleId="Nagwek2">
    <w:name w:val="heading 2"/>
    <w:basedOn w:val="Normalny"/>
    <w:link w:val="Nagwek2Znak"/>
    <w:uiPriority w:val="99"/>
    <w:qFormat/>
    <w:rsid w:val="000D692F"/>
    <w:pPr>
      <w:suppressAutoHyphens w:val="0"/>
      <w:spacing w:before="100" w:beforeAutospacing="1" w:after="100" w:afterAutospacing="1"/>
      <w:outlineLvl w:val="1"/>
    </w:pPr>
    <w:rPr>
      <w:rFonts w:ascii="Times New Roman" w:eastAsia="Times New Roman" w:hAnsi="Times New Roman" w:cs="Times New Roman"/>
      <w:b/>
      <w:bCs/>
      <w:kern w:val="0"/>
      <w:sz w:val="36"/>
      <w:szCs w:val="36"/>
      <w:lang w:eastAsia="pl-PL" w:bidi="ar-SA"/>
    </w:rPr>
  </w:style>
  <w:style w:type="paragraph" w:styleId="Nagwek3">
    <w:name w:val="heading 3"/>
    <w:basedOn w:val="Normalny"/>
    <w:next w:val="Normalny"/>
    <w:link w:val="Nagwek3Znak"/>
    <w:semiHidden/>
    <w:unhideWhenUsed/>
    <w:qFormat/>
    <w:locked/>
    <w:rsid w:val="00C24C62"/>
    <w:pPr>
      <w:keepNext/>
      <w:spacing w:before="240" w:after="60"/>
      <w:outlineLvl w:val="2"/>
    </w:pPr>
    <w:rPr>
      <w:rFonts w:ascii="Cambria" w:eastAsia="Times New Roman" w:hAnsi="Cambria" w:cs="Mangal"/>
      <w:b/>
      <w:bCs/>
      <w:sz w:val="26"/>
      <w:szCs w:val="23"/>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uiPriority w:val="99"/>
    <w:locked/>
    <w:rsid w:val="000D692F"/>
    <w:rPr>
      <w:rFonts w:cs="Times New Roman"/>
      <w:b/>
      <w:sz w:val="36"/>
    </w:rPr>
  </w:style>
  <w:style w:type="paragraph" w:styleId="Nagwek">
    <w:name w:val="header"/>
    <w:basedOn w:val="Normalny"/>
    <w:link w:val="NagwekZnak"/>
    <w:uiPriority w:val="99"/>
    <w:rsid w:val="008D0657"/>
    <w:pPr>
      <w:suppressLineNumbers/>
      <w:tabs>
        <w:tab w:val="center" w:pos="4819"/>
        <w:tab w:val="right" w:pos="9638"/>
      </w:tabs>
    </w:pPr>
  </w:style>
  <w:style w:type="character" w:customStyle="1" w:styleId="NagwekZnak">
    <w:name w:val="Nagłówek Znak"/>
    <w:link w:val="Nagwek"/>
    <w:uiPriority w:val="99"/>
    <w:semiHidden/>
    <w:locked/>
    <w:rPr>
      <w:rFonts w:ascii="Liberation Serif" w:eastAsia="NSimSun" w:hAnsi="Liberation Serif" w:cs="Mangal"/>
      <w:kern w:val="1"/>
      <w:sz w:val="21"/>
      <w:szCs w:val="21"/>
      <w:lang w:eastAsia="hi-IN" w:bidi="hi-IN"/>
    </w:rPr>
  </w:style>
  <w:style w:type="paragraph" w:styleId="Tekstpodstawowy">
    <w:name w:val="Body Text"/>
    <w:basedOn w:val="Normalny"/>
    <w:link w:val="TekstpodstawowyZnak"/>
    <w:uiPriority w:val="99"/>
    <w:rsid w:val="008D0657"/>
    <w:pPr>
      <w:spacing w:after="140" w:line="276" w:lineRule="auto"/>
    </w:pPr>
  </w:style>
  <w:style w:type="character" w:customStyle="1" w:styleId="TekstpodstawowyZnak">
    <w:name w:val="Tekst podstawowy Znak"/>
    <w:link w:val="Tekstpodstawowy"/>
    <w:uiPriority w:val="99"/>
    <w:semiHidden/>
    <w:locked/>
    <w:rPr>
      <w:rFonts w:ascii="Liberation Serif" w:eastAsia="NSimSun" w:hAnsi="Liberation Serif" w:cs="Mangal"/>
      <w:kern w:val="1"/>
      <w:sz w:val="21"/>
      <w:szCs w:val="21"/>
      <w:lang w:eastAsia="hi-IN" w:bidi="hi-IN"/>
    </w:rPr>
  </w:style>
  <w:style w:type="paragraph" w:styleId="Lista">
    <w:name w:val="List"/>
    <w:basedOn w:val="Tekstpodstawowy"/>
    <w:uiPriority w:val="99"/>
    <w:rsid w:val="008D0657"/>
  </w:style>
  <w:style w:type="paragraph" w:customStyle="1" w:styleId="Podpis1">
    <w:name w:val="Podpis1"/>
    <w:basedOn w:val="Normalny"/>
    <w:uiPriority w:val="99"/>
    <w:rsid w:val="008D0657"/>
    <w:pPr>
      <w:suppressLineNumbers/>
      <w:spacing w:before="120" w:after="120"/>
    </w:pPr>
    <w:rPr>
      <w:i/>
      <w:iCs/>
    </w:rPr>
  </w:style>
  <w:style w:type="paragraph" w:customStyle="1" w:styleId="Indeks">
    <w:name w:val="Indeks"/>
    <w:basedOn w:val="Normalny"/>
    <w:uiPriority w:val="99"/>
    <w:rsid w:val="008D0657"/>
    <w:pPr>
      <w:suppressLineNumbers/>
    </w:pPr>
  </w:style>
  <w:style w:type="paragraph" w:styleId="Stopka">
    <w:name w:val="footer"/>
    <w:basedOn w:val="Normalny"/>
    <w:link w:val="StopkaZnak"/>
    <w:uiPriority w:val="99"/>
    <w:rsid w:val="008D0657"/>
    <w:pPr>
      <w:suppressLineNumbers/>
      <w:tabs>
        <w:tab w:val="center" w:pos="4819"/>
        <w:tab w:val="right" w:pos="9638"/>
      </w:tabs>
    </w:pPr>
  </w:style>
  <w:style w:type="character" w:customStyle="1" w:styleId="StopkaZnak">
    <w:name w:val="Stopka Znak"/>
    <w:link w:val="Stopka"/>
    <w:uiPriority w:val="99"/>
    <w:locked/>
    <w:rsid w:val="000D692F"/>
    <w:rPr>
      <w:rFonts w:ascii="Liberation Serif" w:eastAsia="NSimSun" w:hAnsi="Liberation Serif" w:cs="Times New Roman"/>
      <w:kern w:val="1"/>
      <w:sz w:val="24"/>
      <w:lang w:eastAsia="hi-IN" w:bidi="hi-IN"/>
    </w:rPr>
  </w:style>
  <w:style w:type="paragraph" w:styleId="Tekstdymka">
    <w:name w:val="Balloon Text"/>
    <w:basedOn w:val="Normalny"/>
    <w:link w:val="TekstdymkaZnak"/>
    <w:uiPriority w:val="99"/>
    <w:semiHidden/>
    <w:rsid w:val="00F67FE4"/>
    <w:rPr>
      <w:rFonts w:ascii="Segoe UI" w:hAnsi="Segoe UI" w:cs="Mangal"/>
      <w:sz w:val="18"/>
      <w:szCs w:val="16"/>
    </w:rPr>
  </w:style>
  <w:style w:type="character" w:customStyle="1" w:styleId="TekstdymkaZnak">
    <w:name w:val="Tekst dymka Znak"/>
    <w:link w:val="Tekstdymka"/>
    <w:uiPriority w:val="99"/>
    <w:semiHidden/>
    <w:locked/>
    <w:rsid w:val="00F67FE4"/>
    <w:rPr>
      <w:rFonts w:ascii="Segoe UI" w:eastAsia="NSimSun" w:hAnsi="Segoe UI" w:cs="Times New Roman"/>
      <w:kern w:val="1"/>
      <w:sz w:val="16"/>
      <w:lang w:eastAsia="hi-IN" w:bidi="hi-IN"/>
    </w:rPr>
  </w:style>
  <w:style w:type="paragraph" w:styleId="NormalnyWeb">
    <w:name w:val="Normal (Web)"/>
    <w:basedOn w:val="Normalny"/>
    <w:uiPriority w:val="99"/>
    <w:semiHidden/>
    <w:rsid w:val="000D692F"/>
    <w:pPr>
      <w:suppressAutoHyphens w:val="0"/>
      <w:spacing w:before="100" w:beforeAutospacing="1" w:after="100" w:afterAutospacing="1"/>
    </w:pPr>
    <w:rPr>
      <w:rFonts w:ascii="Times New Roman" w:eastAsia="Times New Roman" w:hAnsi="Times New Roman" w:cs="Times New Roman"/>
      <w:kern w:val="0"/>
      <w:lang w:eastAsia="pl-PL" w:bidi="ar-SA"/>
    </w:rPr>
  </w:style>
  <w:style w:type="character" w:styleId="Pogrubienie">
    <w:name w:val="Strong"/>
    <w:uiPriority w:val="99"/>
    <w:qFormat/>
    <w:rsid w:val="000D692F"/>
    <w:rPr>
      <w:rFonts w:cs="Times New Roman"/>
      <w:b/>
    </w:rPr>
  </w:style>
  <w:style w:type="character" w:styleId="Hipercze">
    <w:name w:val="Hyperlink"/>
    <w:uiPriority w:val="99"/>
    <w:rsid w:val="008828D6"/>
    <w:rPr>
      <w:rFonts w:cs="Times New Roman"/>
      <w:color w:val="0563C1"/>
      <w:u w:val="single"/>
    </w:rPr>
  </w:style>
  <w:style w:type="character" w:customStyle="1" w:styleId="Nagwek3Znak">
    <w:name w:val="Nagłówek 3 Znak"/>
    <w:link w:val="Nagwek3"/>
    <w:semiHidden/>
    <w:rsid w:val="00C24C62"/>
    <w:rPr>
      <w:rFonts w:ascii="Cambria" w:eastAsia="Times New Roman" w:hAnsi="Cambria" w:cs="Mangal"/>
      <w:b/>
      <w:bCs/>
      <w:kern w:val="1"/>
      <w:sz w:val="26"/>
      <w:szCs w:val="23"/>
      <w:lang w:eastAsia="hi-IN" w:bidi="hi-IN"/>
    </w:rPr>
  </w:style>
  <w:style w:type="paragraph" w:styleId="Podtytu">
    <w:name w:val="Subtitle"/>
    <w:basedOn w:val="Normalny"/>
    <w:next w:val="Normalny"/>
    <w:link w:val="PodtytuZnak"/>
    <w:uiPriority w:val="11"/>
    <w:qFormat/>
    <w:locked/>
    <w:rsid w:val="00E66965"/>
    <w:pPr>
      <w:numPr>
        <w:ilvl w:val="1"/>
      </w:numPr>
      <w:suppressAutoHyphens w:val="0"/>
      <w:spacing w:line="276" w:lineRule="auto"/>
      <w:jc w:val="both"/>
    </w:pPr>
    <w:rPr>
      <w:rFonts w:ascii="Cambria" w:eastAsia="Times New Roman" w:hAnsi="Cambria" w:cs="Times New Roman"/>
      <w:i/>
      <w:iCs/>
      <w:color w:val="4F81BD"/>
      <w:spacing w:val="15"/>
      <w:kern w:val="0"/>
      <w:lang w:val="x-none" w:eastAsia="x-none" w:bidi="ar-SA"/>
    </w:rPr>
  </w:style>
  <w:style w:type="character" w:customStyle="1" w:styleId="PodtytuZnak">
    <w:name w:val="Podtytuł Znak"/>
    <w:link w:val="Podtytu"/>
    <w:uiPriority w:val="11"/>
    <w:rsid w:val="00E66965"/>
    <w:rPr>
      <w:rFonts w:ascii="Cambria" w:hAnsi="Cambria"/>
      <w:i/>
      <w:iCs/>
      <w:color w:val="4F81BD"/>
      <w:spacing w:val="15"/>
      <w:sz w:val="24"/>
      <w:szCs w:val="24"/>
      <w:lang w:val="x-none" w:eastAsia="x-none"/>
    </w:rPr>
  </w:style>
  <w:style w:type="character" w:customStyle="1" w:styleId="FontStyle44">
    <w:name w:val="Font Style44"/>
    <w:uiPriority w:val="99"/>
    <w:rsid w:val="00F2707E"/>
    <w:rPr>
      <w:rFonts w:ascii="Tahoma" w:hAnsi="Tahoma" w:cs="Tahoma"/>
      <w:sz w:val="20"/>
      <w:szCs w:val="20"/>
    </w:rPr>
  </w:style>
  <w:style w:type="character" w:customStyle="1" w:styleId="FontStyle45">
    <w:name w:val="Font Style45"/>
    <w:uiPriority w:val="99"/>
    <w:rsid w:val="002C2130"/>
    <w:rPr>
      <w:rFonts w:ascii="Century Gothic" w:hAnsi="Century Gothic" w:cs="Century Gothic"/>
      <w:sz w:val="20"/>
      <w:szCs w:val="20"/>
    </w:rPr>
  </w:style>
  <w:style w:type="paragraph" w:customStyle="1" w:styleId="Style22">
    <w:name w:val="Style22"/>
    <w:basedOn w:val="Normalny"/>
    <w:uiPriority w:val="99"/>
    <w:rsid w:val="009B7137"/>
    <w:pPr>
      <w:suppressAutoHyphens w:val="0"/>
      <w:autoSpaceDE w:val="0"/>
      <w:autoSpaceDN w:val="0"/>
      <w:spacing w:line="312" w:lineRule="exact"/>
      <w:ind w:hanging="691"/>
      <w:jc w:val="both"/>
    </w:pPr>
    <w:rPr>
      <w:rFonts w:ascii="Calibri" w:eastAsia="Calibri" w:hAnsi="Calibri" w:cs="Times New Roman"/>
      <w:kern w:val="0"/>
      <w:lang w:eastAsia="pl-PL" w:bidi="ar-SA"/>
    </w:rPr>
  </w:style>
  <w:style w:type="character" w:customStyle="1" w:styleId="FontStyle33">
    <w:name w:val="Font Style33"/>
    <w:uiPriority w:val="99"/>
    <w:rsid w:val="00AE03A2"/>
    <w:rPr>
      <w:rFonts w:ascii="Trebuchet MS" w:hAnsi="Trebuchet MS" w:cs="Trebuchet MS" w:hint="default"/>
      <w:sz w:val="20"/>
      <w:szCs w:val="20"/>
    </w:rPr>
  </w:style>
  <w:style w:type="paragraph" w:styleId="Tekstpodstawowywcity">
    <w:name w:val="Body Text Indent"/>
    <w:basedOn w:val="Normalny"/>
    <w:link w:val="TekstpodstawowywcityZnak"/>
    <w:uiPriority w:val="99"/>
    <w:semiHidden/>
    <w:unhideWhenUsed/>
    <w:rsid w:val="00111899"/>
    <w:pPr>
      <w:spacing w:after="120"/>
      <w:ind w:left="283"/>
    </w:pPr>
    <w:rPr>
      <w:rFonts w:cs="Mangal"/>
      <w:szCs w:val="21"/>
    </w:rPr>
  </w:style>
  <w:style w:type="character" w:customStyle="1" w:styleId="TekstpodstawowywcityZnak">
    <w:name w:val="Tekst podstawowy wcięty Znak"/>
    <w:basedOn w:val="Domylnaczcionkaakapitu"/>
    <w:link w:val="Tekstpodstawowywcity"/>
    <w:uiPriority w:val="99"/>
    <w:semiHidden/>
    <w:rsid w:val="00111899"/>
    <w:rPr>
      <w:rFonts w:ascii="Liberation Serif" w:eastAsia="NSimSun" w:hAnsi="Liberation Serif" w:cs="Mangal"/>
      <w:kern w:val="1"/>
      <w:sz w:val="24"/>
      <w:szCs w:val="21"/>
      <w:lang w:eastAsia="hi-IN" w:bidi="hi-IN"/>
    </w:rPr>
  </w:style>
  <w:style w:type="paragraph" w:styleId="Akapitzlist">
    <w:name w:val="List Paragraph"/>
    <w:aliases w:val="zwykły tekst,List Paragraph1,BulletC,normalny tekst,Obiekt,CW_Lista,Akapit z list¹,Wypunktowanie"/>
    <w:basedOn w:val="Normalny"/>
    <w:link w:val="AkapitzlistZnak"/>
    <w:uiPriority w:val="34"/>
    <w:qFormat/>
    <w:rsid w:val="00111899"/>
    <w:pPr>
      <w:suppressAutoHyphens w:val="0"/>
      <w:ind w:left="720"/>
      <w:contextualSpacing/>
    </w:pPr>
    <w:rPr>
      <w:rFonts w:ascii="Times New Roman" w:eastAsia="Times New Roman" w:hAnsi="Times New Roman" w:cs="Times New Roman"/>
      <w:kern w:val="0"/>
      <w:sz w:val="20"/>
      <w:szCs w:val="20"/>
      <w:lang w:eastAsia="pl-PL" w:bidi="ar-SA"/>
    </w:rPr>
  </w:style>
  <w:style w:type="character" w:styleId="Odwoaniedokomentarza">
    <w:name w:val="annotation reference"/>
    <w:uiPriority w:val="99"/>
    <w:semiHidden/>
    <w:unhideWhenUsed/>
    <w:rsid w:val="00111899"/>
    <w:rPr>
      <w:sz w:val="16"/>
      <w:szCs w:val="16"/>
    </w:rPr>
  </w:style>
  <w:style w:type="paragraph" w:styleId="Tekstkomentarza">
    <w:name w:val="annotation text"/>
    <w:basedOn w:val="Normalny"/>
    <w:link w:val="TekstkomentarzaZnak"/>
    <w:uiPriority w:val="99"/>
    <w:semiHidden/>
    <w:unhideWhenUsed/>
    <w:rsid w:val="00111899"/>
    <w:pPr>
      <w:suppressAutoHyphens w:val="0"/>
      <w:spacing w:after="160"/>
      <w:ind w:left="357" w:hanging="357"/>
      <w:jc w:val="both"/>
    </w:pPr>
    <w:rPr>
      <w:rFonts w:ascii="Calibri" w:eastAsia="Calibri" w:hAnsi="Calibri" w:cs="Times New Roman"/>
      <w:kern w:val="0"/>
      <w:sz w:val="20"/>
      <w:szCs w:val="20"/>
      <w:lang w:eastAsia="en-US" w:bidi="ar-SA"/>
    </w:rPr>
  </w:style>
  <w:style w:type="character" w:customStyle="1" w:styleId="TekstkomentarzaZnak">
    <w:name w:val="Tekst komentarza Znak"/>
    <w:basedOn w:val="Domylnaczcionkaakapitu"/>
    <w:link w:val="Tekstkomentarza"/>
    <w:uiPriority w:val="99"/>
    <w:semiHidden/>
    <w:rsid w:val="00111899"/>
    <w:rPr>
      <w:rFonts w:ascii="Calibri" w:eastAsia="Calibri" w:hAnsi="Calibri"/>
      <w:lang w:eastAsia="en-US"/>
    </w:rPr>
  </w:style>
  <w:style w:type="character" w:customStyle="1" w:styleId="Teksttreci2">
    <w:name w:val="Tekst treści (2)_"/>
    <w:link w:val="Teksttreci20"/>
    <w:rsid w:val="00111899"/>
    <w:rPr>
      <w:rFonts w:ascii="Calibri" w:eastAsia="Calibri" w:hAnsi="Calibri" w:cs="Calibri"/>
      <w:sz w:val="21"/>
      <w:szCs w:val="21"/>
      <w:shd w:val="clear" w:color="auto" w:fill="FFFFFF"/>
    </w:rPr>
  </w:style>
  <w:style w:type="paragraph" w:customStyle="1" w:styleId="Teksttreci20">
    <w:name w:val="Tekst treści (2)"/>
    <w:basedOn w:val="Normalny"/>
    <w:link w:val="Teksttreci2"/>
    <w:rsid w:val="00111899"/>
    <w:pPr>
      <w:widowControl w:val="0"/>
      <w:shd w:val="clear" w:color="auto" w:fill="FFFFFF"/>
      <w:suppressAutoHyphens w:val="0"/>
      <w:spacing w:after="140" w:line="677" w:lineRule="exact"/>
      <w:ind w:hanging="1440"/>
    </w:pPr>
    <w:rPr>
      <w:rFonts w:ascii="Calibri" w:eastAsia="Calibri" w:hAnsi="Calibri" w:cs="Calibri"/>
      <w:kern w:val="0"/>
      <w:sz w:val="21"/>
      <w:szCs w:val="21"/>
      <w:lang w:eastAsia="pl-PL" w:bidi="ar-SA"/>
    </w:rPr>
  </w:style>
  <w:style w:type="character" w:customStyle="1" w:styleId="AkapitzlistZnak">
    <w:name w:val="Akapit z listą Znak"/>
    <w:aliases w:val="zwykły tekst Znak,List Paragraph1 Znak,BulletC Znak,normalny tekst Znak,Obiekt Znak,CW_Lista Znak,Akapit z list¹ Znak,Wypunktowanie Znak"/>
    <w:link w:val="Akapitzlist"/>
    <w:uiPriority w:val="34"/>
    <w:qFormat/>
    <w:locked/>
    <w:rsid w:val="00111899"/>
  </w:style>
  <w:style w:type="paragraph" w:styleId="Tematkomentarza">
    <w:name w:val="annotation subject"/>
    <w:basedOn w:val="Tekstkomentarza"/>
    <w:next w:val="Tekstkomentarza"/>
    <w:link w:val="TematkomentarzaZnak"/>
    <w:uiPriority w:val="99"/>
    <w:semiHidden/>
    <w:unhideWhenUsed/>
    <w:rsid w:val="0035564B"/>
    <w:pPr>
      <w:suppressAutoHyphens/>
      <w:spacing w:after="0"/>
      <w:ind w:left="0" w:firstLine="0"/>
      <w:jc w:val="left"/>
    </w:pPr>
    <w:rPr>
      <w:rFonts w:ascii="Liberation Serif" w:eastAsia="NSimSun" w:hAnsi="Liberation Serif" w:cs="Mangal"/>
      <w:b/>
      <w:bCs/>
      <w:kern w:val="1"/>
      <w:szCs w:val="18"/>
      <w:lang w:eastAsia="hi-IN" w:bidi="hi-IN"/>
    </w:rPr>
  </w:style>
  <w:style w:type="character" w:customStyle="1" w:styleId="TematkomentarzaZnak">
    <w:name w:val="Temat komentarza Znak"/>
    <w:basedOn w:val="TekstkomentarzaZnak"/>
    <w:link w:val="Tematkomentarza"/>
    <w:uiPriority w:val="99"/>
    <w:semiHidden/>
    <w:rsid w:val="0035564B"/>
    <w:rPr>
      <w:rFonts w:ascii="Liberation Serif" w:eastAsia="NSimSun" w:hAnsi="Liberation Serif" w:cs="Mangal"/>
      <w:b/>
      <w:bCs/>
      <w:kern w:val="1"/>
      <w:szCs w:val="18"/>
      <w:lang w:eastAsia="hi-IN" w:bidi="hi-IN"/>
    </w:rPr>
  </w:style>
  <w:style w:type="paragraph" w:styleId="Poprawka">
    <w:name w:val="Revision"/>
    <w:hidden/>
    <w:uiPriority w:val="99"/>
    <w:semiHidden/>
    <w:rsid w:val="00B2536C"/>
    <w:rPr>
      <w:rFonts w:ascii="Liberation Serif" w:eastAsia="NSimSun" w:hAnsi="Liberation Serif" w:cs="Mangal"/>
      <w:kern w:val="1"/>
      <w:sz w:val="24"/>
      <w:szCs w:val="21"/>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044295">
      <w:bodyDiv w:val="1"/>
      <w:marLeft w:val="0"/>
      <w:marRight w:val="0"/>
      <w:marTop w:val="0"/>
      <w:marBottom w:val="0"/>
      <w:divBdr>
        <w:top w:val="none" w:sz="0" w:space="0" w:color="auto"/>
        <w:left w:val="none" w:sz="0" w:space="0" w:color="auto"/>
        <w:bottom w:val="none" w:sz="0" w:space="0" w:color="auto"/>
        <w:right w:val="none" w:sz="0" w:space="0" w:color="auto"/>
      </w:divBdr>
    </w:div>
    <w:div w:id="626156713">
      <w:marLeft w:val="0"/>
      <w:marRight w:val="0"/>
      <w:marTop w:val="0"/>
      <w:marBottom w:val="0"/>
      <w:divBdr>
        <w:top w:val="none" w:sz="0" w:space="0" w:color="auto"/>
        <w:left w:val="none" w:sz="0" w:space="0" w:color="auto"/>
        <w:bottom w:val="none" w:sz="0" w:space="0" w:color="auto"/>
        <w:right w:val="none" w:sz="0" w:space="0" w:color="auto"/>
      </w:divBdr>
      <w:divsChild>
        <w:div w:id="626156709">
          <w:marLeft w:val="216"/>
          <w:marRight w:val="432"/>
          <w:marTop w:val="0"/>
          <w:marBottom w:val="0"/>
          <w:divBdr>
            <w:top w:val="none" w:sz="0" w:space="0" w:color="auto"/>
            <w:left w:val="none" w:sz="0" w:space="0" w:color="auto"/>
            <w:bottom w:val="none" w:sz="0" w:space="0" w:color="auto"/>
            <w:right w:val="none" w:sz="0" w:space="0" w:color="auto"/>
          </w:divBdr>
        </w:div>
        <w:div w:id="626156718">
          <w:marLeft w:val="432"/>
          <w:marRight w:val="216"/>
          <w:marTop w:val="0"/>
          <w:marBottom w:val="0"/>
          <w:divBdr>
            <w:top w:val="none" w:sz="0" w:space="0" w:color="auto"/>
            <w:left w:val="none" w:sz="0" w:space="0" w:color="auto"/>
            <w:bottom w:val="none" w:sz="0" w:space="0" w:color="auto"/>
            <w:right w:val="none" w:sz="0" w:space="0" w:color="auto"/>
          </w:divBdr>
        </w:div>
        <w:div w:id="626156737">
          <w:marLeft w:val="432"/>
          <w:marRight w:val="216"/>
          <w:marTop w:val="0"/>
          <w:marBottom w:val="0"/>
          <w:divBdr>
            <w:top w:val="none" w:sz="0" w:space="0" w:color="auto"/>
            <w:left w:val="none" w:sz="0" w:space="0" w:color="auto"/>
            <w:bottom w:val="none" w:sz="0" w:space="0" w:color="auto"/>
            <w:right w:val="none" w:sz="0" w:space="0" w:color="auto"/>
          </w:divBdr>
        </w:div>
      </w:divsChild>
    </w:div>
    <w:div w:id="626156714">
      <w:marLeft w:val="0"/>
      <w:marRight w:val="0"/>
      <w:marTop w:val="0"/>
      <w:marBottom w:val="0"/>
      <w:divBdr>
        <w:top w:val="none" w:sz="0" w:space="0" w:color="auto"/>
        <w:left w:val="none" w:sz="0" w:space="0" w:color="auto"/>
        <w:bottom w:val="none" w:sz="0" w:space="0" w:color="auto"/>
        <w:right w:val="none" w:sz="0" w:space="0" w:color="auto"/>
      </w:divBdr>
      <w:divsChild>
        <w:div w:id="626156710">
          <w:marLeft w:val="432"/>
          <w:marRight w:val="216"/>
          <w:marTop w:val="0"/>
          <w:marBottom w:val="0"/>
          <w:divBdr>
            <w:top w:val="none" w:sz="0" w:space="0" w:color="auto"/>
            <w:left w:val="none" w:sz="0" w:space="0" w:color="auto"/>
            <w:bottom w:val="none" w:sz="0" w:space="0" w:color="auto"/>
            <w:right w:val="none" w:sz="0" w:space="0" w:color="auto"/>
          </w:divBdr>
        </w:div>
        <w:div w:id="626156711">
          <w:marLeft w:val="216"/>
          <w:marRight w:val="432"/>
          <w:marTop w:val="0"/>
          <w:marBottom w:val="0"/>
          <w:divBdr>
            <w:top w:val="none" w:sz="0" w:space="0" w:color="auto"/>
            <w:left w:val="none" w:sz="0" w:space="0" w:color="auto"/>
            <w:bottom w:val="none" w:sz="0" w:space="0" w:color="auto"/>
            <w:right w:val="none" w:sz="0" w:space="0" w:color="auto"/>
          </w:divBdr>
        </w:div>
        <w:div w:id="626156733">
          <w:marLeft w:val="432"/>
          <w:marRight w:val="216"/>
          <w:marTop w:val="0"/>
          <w:marBottom w:val="0"/>
          <w:divBdr>
            <w:top w:val="none" w:sz="0" w:space="0" w:color="auto"/>
            <w:left w:val="none" w:sz="0" w:space="0" w:color="auto"/>
            <w:bottom w:val="none" w:sz="0" w:space="0" w:color="auto"/>
            <w:right w:val="none" w:sz="0" w:space="0" w:color="auto"/>
          </w:divBdr>
        </w:div>
      </w:divsChild>
    </w:div>
    <w:div w:id="626156717">
      <w:marLeft w:val="0"/>
      <w:marRight w:val="0"/>
      <w:marTop w:val="0"/>
      <w:marBottom w:val="0"/>
      <w:divBdr>
        <w:top w:val="none" w:sz="0" w:space="0" w:color="auto"/>
        <w:left w:val="none" w:sz="0" w:space="0" w:color="auto"/>
        <w:bottom w:val="none" w:sz="0" w:space="0" w:color="auto"/>
        <w:right w:val="none" w:sz="0" w:space="0" w:color="auto"/>
      </w:divBdr>
      <w:divsChild>
        <w:div w:id="626156727">
          <w:marLeft w:val="432"/>
          <w:marRight w:val="216"/>
          <w:marTop w:val="0"/>
          <w:marBottom w:val="0"/>
          <w:divBdr>
            <w:top w:val="none" w:sz="0" w:space="0" w:color="auto"/>
            <w:left w:val="none" w:sz="0" w:space="0" w:color="auto"/>
            <w:bottom w:val="none" w:sz="0" w:space="0" w:color="auto"/>
            <w:right w:val="none" w:sz="0" w:space="0" w:color="auto"/>
          </w:divBdr>
        </w:div>
        <w:div w:id="626156730">
          <w:marLeft w:val="216"/>
          <w:marRight w:val="432"/>
          <w:marTop w:val="0"/>
          <w:marBottom w:val="0"/>
          <w:divBdr>
            <w:top w:val="none" w:sz="0" w:space="0" w:color="auto"/>
            <w:left w:val="none" w:sz="0" w:space="0" w:color="auto"/>
            <w:bottom w:val="none" w:sz="0" w:space="0" w:color="auto"/>
            <w:right w:val="none" w:sz="0" w:space="0" w:color="auto"/>
          </w:divBdr>
        </w:div>
        <w:div w:id="626156732">
          <w:marLeft w:val="432"/>
          <w:marRight w:val="216"/>
          <w:marTop w:val="0"/>
          <w:marBottom w:val="0"/>
          <w:divBdr>
            <w:top w:val="none" w:sz="0" w:space="0" w:color="auto"/>
            <w:left w:val="none" w:sz="0" w:space="0" w:color="auto"/>
            <w:bottom w:val="none" w:sz="0" w:space="0" w:color="auto"/>
            <w:right w:val="none" w:sz="0" w:space="0" w:color="auto"/>
          </w:divBdr>
        </w:div>
      </w:divsChild>
    </w:div>
    <w:div w:id="626156720">
      <w:marLeft w:val="0"/>
      <w:marRight w:val="0"/>
      <w:marTop w:val="0"/>
      <w:marBottom w:val="0"/>
      <w:divBdr>
        <w:top w:val="none" w:sz="0" w:space="0" w:color="auto"/>
        <w:left w:val="none" w:sz="0" w:space="0" w:color="auto"/>
        <w:bottom w:val="none" w:sz="0" w:space="0" w:color="auto"/>
        <w:right w:val="none" w:sz="0" w:space="0" w:color="auto"/>
      </w:divBdr>
      <w:divsChild>
        <w:div w:id="626156724">
          <w:marLeft w:val="432"/>
          <w:marRight w:val="216"/>
          <w:marTop w:val="0"/>
          <w:marBottom w:val="0"/>
          <w:divBdr>
            <w:top w:val="none" w:sz="0" w:space="0" w:color="auto"/>
            <w:left w:val="none" w:sz="0" w:space="0" w:color="auto"/>
            <w:bottom w:val="none" w:sz="0" w:space="0" w:color="auto"/>
            <w:right w:val="none" w:sz="0" w:space="0" w:color="auto"/>
          </w:divBdr>
        </w:div>
        <w:div w:id="626156726">
          <w:marLeft w:val="432"/>
          <w:marRight w:val="216"/>
          <w:marTop w:val="0"/>
          <w:marBottom w:val="0"/>
          <w:divBdr>
            <w:top w:val="none" w:sz="0" w:space="0" w:color="auto"/>
            <w:left w:val="none" w:sz="0" w:space="0" w:color="auto"/>
            <w:bottom w:val="none" w:sz="0" w:space="0" w:color="auto"/>
            <w:right w:val="none" w:sz="0" w:space="0" w:color="auto"/>
          </w:divBdr>
        </w:div>
        <w:div w:id="626156734">
          <w:marLeft w:val="216"/>
          <w:marRight w:val="432"/>
          <w:marTop w:val="0"/>
          <w:marBottom w:val="0"/>
          <w:divBdr>
            <w:top w:val="none" w:sz="0" w:space="0" w:color="auto"/>
            <w:left w:val="none" w:sz="0" w:space="0" w:color="auto"/>
            <w:bottom w:val="none" w:sz="0" w:space="0" w:color="auto"/>
            <w:right w:val="none" w:sz="0" w:space="0" w:color="auto"/>
          </w:divBdr>
        </w:div>
      </w:divsChild>
    </w:div>
    <w:div w:id="626156729">
      <w:marLeft w:val="0"/>
      <w:marRight w:val="0"/>
      <w:marTop w:val="0"/>
      <w:marBottom w:val="0"/>
      <w:divBdr>
        <w:top w:val="none" w:sz="0" w:space="0" w:color="auto"/>
        <w:left w:val="none" w:sz="0" w:space="0" w:color="auto"/>
        <w:bottom w:val="none" w:sz="0" w:space="0" w:color="auto"/>
        <w:right w:val="none" w:sz="0" w:space="0" w:color="auto"/>
      </w:divBdr>
      <w:divsChild>
        <w:div w:id="626156716">
          <w:marLeft w:val="216"/>
          <w:marRight w:val="432"/>
          <w:marTop w:val="0"/>
          <w:marBottom w:val="0"/>
          <w:divBdr>
            <w:top w:val="none" w:sz="0" w:space="0" w:color="auto"/>
            <w:left w:val="none" w:sz="0" w:space="0" w:color="auto"/>
            <w:bottom w:val="none" w:sz="0" w:space="0" w:color="auto"/>
            <w:right w:val="none" w:sz="0" w:space="0" w:color="auto"/>
          </w:divBdr>
        </w:div>
        <w:div w:id="626156728">
          <w:marLeft w:val="432"/>
          <w:marRight w:val="216"/>
          <w:marTop w:val="0"/>
          <w:marBottom w:val="0"/>
          <w:divBdr>
            <w:top w:val="none" w:sz="0" w:space="0" w:color="auto"/>
            <w:left w:val="none" w:sz="0" w:space="0" w:color="auto"/>
            <w:bottom w:val="none" w:sz="0" w:space="0" w:color="auto"/>
            <w:right w:val="none" w:sz="0" w:space="0" w:color="auto"/>
          </w:divBdr>
        </w:div>
        <w:div w:id="626156736">
          <w:marLeft w:val="432"/>
          <w:marRight w:val="216"/>
          <w:marTop w:val="0"/>
          <w:marBottom w:val="0"/>
          <w:divBdr>
            <w:top w:val="none" w:sz="0" w:space="0" w:color="auto"/>
            <w:left w:val="none" w:sz="0" w:space="0" w:color="auto"/>
            <w:bottom w:val="none" w:sz="0" w:space="0" w:color="auto"/>
            <w:right w:val="none" w:sz="0" w:space="0" w:color="auto"/>
          </w:divBdr>
        </w:div>
      </w:divsChild>
    </w:div>
    <w:div w:id="626156735">
      <w:marLeft w:val="0"/>
      <w:marRight w:val="0"/>
      <w:marTop w:val="0"/>
      <w:marBottom w:val="0"/>
      <w:divBdr>
        <w:top w:val="none" w:sz="0" w:space="0" w:color="auto"/>
        <w:left w:val="none" w:sz="0" w:space="0" w:color="auto"/>
        <w:bottom w:val="none" w:sz="0" w:space="0" w:color="auto"/>
        <w:right w:val="none" w:sz="0" w:space="0" w:color="auto"/>
      </w:divBdr>
      <w:divsChild>
        <w:div w:id="626156722">
          <w:marLeft w:val="432"/>
          <w:marRight w:val="216"/>
          <w:marTop w:val="0"/>
          <w:marBottom w:val="0"/>
          <w:divBdr>
            <w:top w:val="none" w:sz="0" w:space="0" w:color="auto"/>
            <w:left w:val="none" w:sz="0" w:space="0" w:color="auto"/>
            <w:bottom w:val="none" w:sz="0" w:space="0" w:color="auto"/>
            <w:right w:val="none" w:sz="0" w:space="0" w:color="auto"/>
          </w:divBdr>
        </w:div>
        <w:div w:id="626156731">
          <w:marLeft w:val="216"/>
          <w:marRight w:val="432"/>
          <w:marTop w:val="0"/>
          <w:marBottom w:val="0"/>
          <w:divBdr>
            <w:top w:val="none" w:sz="0" w:space="0" w:color="auto"/>
            <w:left w:val="none" w:sz="0" w:space="0" w:color="auto"/>
            <w:bottom w:val="none" w:sz="0" w:space="0" w:color="auto"/>
            <w:right w:val="none" w:sz="0" w:space="0" w:color="auto"/>
          </w:divBdr>
        </w:div>
        <w:div w:id="626156739">
          <w:marLeft w:val="432"/>
          <w:marRight w:val="216"/>
          <w:marTop w:val="0"/>
          <w:marBottom w:val="0"/>
          <w:divBdr>
            <w:top w:val="none" w:sz="0" w:space="0" w:color="auto"/>
            <w:left w:val="none" w:sz="0" w:space="0" w:color="auto"/>
            <w:bottom w:val="none" w:sz="0" w:space="0" w:color="auto"/>
            <w:right w:val="none" w:sz="0" w:space="0" w:color="auto"/>
          </w:divBdr>
        </w:div>
      </w:divsChild>
    </w:div>
    <w:div w:id="626156738">
      <w:marLeft w:val="0"/>
      <w:marRight w:val="0"/>
      <w:marTop w:val="0"/>
      <w:marBottom w:val="0"/>
      <w:divBdr>
        <w:top w:val="none" w:sz="0" w:space="0" w:color="auto"/>
        <w:left w:val="none" w:sz="0" w:space="0" w:color="auto"/>
        <w:bottom w:val="none" w:sz="0" w:space="0" w:color="auto"/>
        <w:right w:val="none" w:sz="0" w:space="0" w:color="auto"/>
      </w:divBdr>
      <w:divsChild>
        <w:div w:id="626156721">
          <w:marLeft w:val="216"/>
          <w:marRight w:val="432"/>
          <w:marTop w:val="0"/>
          <w:marBottom w:val="0"/>
          <w:divBdr>
            <w:top w:val="none" w:sz="0" w:space="0" w:color="auto"/>
            <w:left w:val="none" w:sz="0" w:space="0" w:color="auto"/>
            <w:bottom w:val="none" w:sz="0" w:space="0" w:color="auto"/>
            <w:right w:val="none" w:sz="0" w:space="0" w:color="auto"/>
          </w:divBdr>
        </w:div>
        <w:div w:id="626156723">
          <w:marLeft w:val="432"/>
          <w:marRight w:val="216"/>
          <w:marTop w:val="0"/>
          <w:marBottom w:val="0"/>
          <w:divBdr>
            <w:top w:val="none" w:sz="0" w:space="0" w:color="auto"/>
            <w:left w:val="none" w:sz="0" w:space="0" w:color="auto"/>
            <w:bottom w:val="none" w:sz="0" w:space="0" w:color="auto"/>
            <w:right w:val="none" w:sz="0" w:space="0" w:color="auto"/>
          </w:divBdr>
        </w:div>
        <w:div w:id="626156725">
          <w:marLeft w:val="432"/>
          <w:marRight w:val="216"/>
          <w:marTop w:val="0"/>
          <w:marBottom w:val="0"/>
          <w:divBdr>
            <w:top w:val="none" w:sz="0" w:space="0" w:color="auto"/>
            <w:left w:val="none" w:sz="0" w:space="0" w:color="auto"/>
            <w:bottom w:val="none" w:sz="0" w:space="0" w:color="auto"/>
            <w:right w:val="none" w:sz="0" w:space="0" w:color="auto"/>
          </w:divBdr>
        </w:div>
      </w:divsChild>
    </w:div>
    <w:div w:id="626156740">
      <w:marLeft w:val="0"/>
      <w:marRight w:val="0"/>
      <w:marTop w:val="0"/>
      <w:marBottom w:val="0"/>
      <w:divBdr>
        <w:top w:val="none" w:sz="0" w:space="0" w:color="auto"/>
        <w:left w:val="none" w:sz="0" w:space="0" w:color="auto"/>
        <w:bottom w:val="none" w:sz="0" w:space="0" w:color="auto"/>
        <w:right w:val="none" w:sz="0" w:space="0" w:color="auto"/>
      </w:divBdr>
      <w:divsChild>
        <w:div w:id="626156712">
          <w:marLeft w:val="216"/>
          <w:marRight w:val="432"/>
          <w:marTop w:val="0"/>
          <w:marBottom w:val="0"/>
          <w:divBdr>
            <w:top w:val="none" w:sz="0" w:space="0" w:color="auto"/>
            <w:left w:val="none" w:sz="0" w:space="0" w:color="auto"/>
            <w:bottom w:val="none" w:sz="0" w:space="0" w:color="auto"/>
            <w:right w:val="none" w:sz="0" w:space="0" w:color="auto"/>
          </w:divBdr>
        </w:div>
        <w:div w:id="626156715">
          <w:marLeft w:val="432"/>
          <w:marRight w:val="216"/>
          <w:marTop w:val="0"/>
          <w:marBottom w:val="0"/>
          <w:divBdr>
            <w:top w:val="none" w:sz="0" w:space="0" w:color="auto"/>
            <w:left w:val="none" w:sz="0" w:space="0" w:color="auto"/>
            <w:bottom w:val="none" w:sz="0" w:space="0" w:color="auto"/>
            <w:right w:val="none" w:sz="0" w:space="0" w:color="auto"/>
          </w:divBdr>
        </w:div>
        <w:div w:id="626156719">
          <w:marLeft w:val="432"/>
          <w:marRight w:val="216"/>
          <w:marTop w:val="0"/>
          <w:marBottom w:val="0"/>
          <w:divBdr>
            <w:top w:val="none" w:sz="0" w:space="0" w:color="auto"/>
            <w:left w:val="none" w:sz="0" w:space="0" w:color="auto"/>
            <w:bottom w:val="none" w:sz="0" w:space="0" w:color="auto"/>
            <w:right w:val="none" w:sz="0" w:space="0" w:color="auto"/>
          </w:divBdr>
        </w:div>
      </w:divsChild>
    </w:div>
    <w:div w:id="782194307">
      <w:bodyDiv w:val="1"/>
      <w:marLeft w:val="0"/>
      <w:marRight w:val="0"/>
      <w:marTop w:val="0"/>
      <w:marBottom w:val="0"/>
      <w:divBdr>
        <w:top w:val="none" w:sz="0" w:space="0" w:color="auto"/>
        <w:left w:val="none" w:sz="0" w:space="0" w:color="auto"/>
        <w:bottom w:val="none" w:sz="0" w:space="0" w:color="auto"/>
        <w:right w:val="none" w:sz="0" w:space="0" w:color="auto"/>
      </w:divBdr>
    </w:div>
    <w:div w:id="1028947091">
      <w:bodyDiv w:val="1"/>
      <w:marLeft w:val="0"/>
      <w:marRight w:val="0"/>
      <w:marTop w:val="0"/>
      <w:marBottom w:val="0"/>
      <w:divBdr>
        <w:top w:val="none" w:sz="0" w:space="0" w:color="auto"/>
        <w:left w:val="none" w:sz="0" w:space="0" w:color="auto"/>
        <w:bottom w:val="none" w:sz="0" w:space="0" w:color="auto"/>
        <w:right w:val="none" w:sz="0" w:space="0" w:color="auto"/>
      </w:divBdr>
    </w:div>
    <w:div w:id="1059791356">
      <w:bodyDiv w:val="1"/>
      <w:marLeft w:val="0"/>
      <w:marRight w:val="0"/>
      <w:marTop w:val="0"/>
      <w:marBottom w:val="0"/>
      <w:divBdr>
        <w:top w:val="none" w:sz="0" w:space="0" w:color="auto"/>
        <w:left w:val="none" w:sz="0" w:space="0" w:color="auto"/>
        <w:bottom w:val="none" w:sz="0" w:space="0" w:color="auto"/>
        <w:right w:val="none" w:sz="0" w:space="0" w:color="auto"/>
      </w:divBdr>
    </w:div>
    <w:div w:id="1487280466">
      <w:bodyDiv w:val="1"/>
      <w:marLeft w:val="0"/>
      <w:marRight w:val="0"/>
      <w:marTop w:val="0"/>
      <w:marBottom w:val="0"/>
      <w:divBdr>
        <w:top w:val="none" w:sz="0" w:space="0" w:color="auto"/>
        <w:left w:val="none" w:sz="0" w:space="0" w:color="auto"/>
        <w:bottom w:val="none" w:sz="0" w:space="0" w:color="auto"/>
        <w:right w:val="none" w:sz="0" w:space="0" w:color="auto"/>
      </w:divBdr>
    </w:div>
    <w:div w:id="1701740466">
      <w:bodyDiv w:val="1"/>
      <w:marLeft w:val="0"/>
      <w:marRight w:val="0"/>
      <w:marTop w:val="0"/>
      <w:marBottom w:val="0"/>
      <w:divBdr>
        <w:top w:val="none" w:sz="0" w:space="0" w:color="auto"/>
        <w:left w:val="none" w:sz="0" w:space="0" w:color="auto"/>
        <w:bottom w:val="none" w:sz="0" w:space="0" w:color="auto"/>
        <w:right w:val="none" w:sz="0" w:space="0" w:color="auto"/>
      </w:divBdr>
    </w:div>
    <w:div w:id="1957902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3C75A8-1FA1-43BB-B7A4-957C3CFD3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3201</Words>
  <Characters>19212</Characters>
  <Application>Microsoft Office Word</Application>
  <DocSecurity>0</DocSecurity>
  <Lines>160</Lines>
  <Paragraphs>44</Paragraphs>
  <ScaleCrop>false</ScaleCrop>
  <HeadingPairs>
    <vt:vector size="2" baseType="variant">
      <vt:variant>
        <vt:lpstr>Tytuł</vt:lpstr>
      </vt:variant>
      <vt:variant>
        <vt:i4>1</vt:i4>
      </vt:variant>
    </vt:vector>
  </HeadingPairs>
  <TitlesOfParts>
    <vt:vector size="1" baseType="lpstr">
      <vt:lpstr>Elbląg, dnia 24 sierpnia 2020 roku</vt:lpstr>
    </vt:vector>
  </TitlesOfParts>
  <Company/>
  <LinksUpToDate>false</LinksUpToDate>
  <CharactersWithSpaces>22369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Elbląg, dnia 24 sierpnia 2020 roku</dc:title>
  <dc:subject/>
  <dc:creator>DN Andrzej Kuliński</dc:creator>
  <cp:keywords/>
  <dc:description/>
  <cp:lastModifiedBy>Paulina Budzińska</cp:lastModifiedBy>
  <cp:revision>3</cp:revision>
  <cp:lastPrinted>2023-01-20T07:32:00Z</cp:lastPrinted>
  <dcterms:created xsi:type="dcterms:W3CDTF">2026-04-29T10:41:00Z</dcterms:created>
  <dcterms:modified xsi:type="dcterms:W3CDTF">2026-04-29T11:53:00Z</dcterms:modified>
</cp:coreProperties>
</file>